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附件1   </w:t>
      </w:r>
    </w:p>
    <w:p>
      <w:pPr>
        <w:ind w:firstLine="3200" w:firstLineChars="1000"/>
        <w:jc w:val="left"/>
        <w:rPr>
          <w:sz w:val="48"/>
          <w:szCs w:val="44"/>
        </w:rPr>
      </w:pPr>
      <w:r>
        <w:rPr>
          <w:rFonts w:hint="eastAsia" w:ascii="华文仿宋" w:hAnsi="华文仿宋" w:eastAsia="华文仿宋"/>
          <w:sz w:val="32"/>
          <w:szCs w:val="32"/>
        </w:rPr>
        <w:t>银海联谊驾校学员报名表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28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60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身份（教师/学生）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户口（本地/外地）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60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工号</w:t>
            </w:r>
          </w:p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（教职工填写）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专业年级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（学生填写）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60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60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学车地点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车型（c1/c2）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jc w:val="left"/>
        <w:rPr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62F3"/>
    <w:rsid w:val="11D162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2017-03-08T08:16:00Z</dcterms:created>
  <dc:creator>lenovo</dc:creator>
  <cp:lastModifiedBy>lenovo</cp:lastModifiedBy>
  <dcterms:modified xsi:type="dcterms:W3CDTF">2017-03-08T08:16:46Z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