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E6D3D" w14:textId="17B2F604" w:rsidR="00BB62F4" w:rsidRPr="00073023" w:rsidRDefault="00BB62F4" w:rsidP="00BB7922">
      <w:pPr>
        <w:ind w:firstLineChars="200" w:firstLine="640"/>
        <w:jc w:val="center"/>
        <w:rPr>
          <w:rFonts w:asciiTheme="majorEastAsia" w:eastAsiaTheme="majorEastAsia" w:hAnsiTheme="majorEastAsia"/>
          <w:sz w:val="28"/>
          <w:szCs w:val="24"/>
        </w:rPr>
      </w:pPr>
      <w:bookmarkStart w:id="0" w:name="_GoBack"/>
      <w:r w:rsidRPr="00073023">
        <w:rPr>
          <w:rFonts w:hint="eastAsia"/>
          <w:sz w:val="32"/>
          <w:szCs w:val="28"/>
        </w:rPr>
        <w:t>2018</w:t>
      </w:r>
      <w:r w:rsidRPr="00073023">
        <w:rPr>
          <w:rFonts w:hint="eastAsia"/>
          <w:sz w:val="32"/>
          <w:szCs w:val="28"/>
        </w:rPr>
        <w:t>年度人文社科高层次项目立项名单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316"/>
        <w:gridCol w:w="5914"/>
        <w:gridCol w:w="1377"/>
        <w:gridCol w:w="2552"/>
        <w:gridCol w:w="2874"/>
      </w:tblGrid>
      <w:tr w:rsidR="00AA2150" w:rsidRPr="00BB4056" w14:paraId="3B82E0FC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bookmarkEnd w:id="0"/>
          <w:p w14:paraId="51C1C288" w14:textId="77777777" w:rsidR="00BB62F4" w:rsidRPr="00BB4056" w:rsidRDefault="00BB62F4" w:rsidP="00967A46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1150C189" w14:textId="77777777" w:rsidR="00BB62F4" w:rsidRPr="00BB4056" w:rsidRDefault="00BB62F4" w:rsidP="00967A46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b/>
                <w:bCs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621D6E59" w14:textId="77777777" w:rsidR="00BB62F4" w:rsidRPr="00BB4056" w:rsidRDefault="00BB62F4" w:rsidP="00967A46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1E1F3469" w14:textId="77777777" w:rsidR="00BB62F4" w:rsidRPr="00BB4056" w:rsidRDefault="00BB62F4" w:rsidP="00967A46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2E2A5F16" w14:textId="77777777" w:rsidR="00BB62F4" w:rsidRPr="00BB4056" w:rsidRDefault="00BB62F4" w:rsidP="00967A46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2A8E98A6" w14:textId="77777777" w:rsidR="00BB62F4" w:rsidRPr="00BB4056" w:rsidRDefault="00BB62F4" w:rsidP="00967A46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b/>
                <w:bCs/>
                <w:kern w:val="0"/>
                <w:sz w:val="20"/>
                <w:szCs w:val="20"/>
              </w:rPr>
              <w:t>项目类别</w:t>
            </w:r>
          </w:p>
        </w:tc>
      </w:tr>
      <w:tr w:rsidR="00BB4056" w:rsidRPr="00BB4056" w14:paraId="022E1642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26FE04BB" w14:textId="31723A34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7A0843F6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18ZDA055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2A241FE4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我国海洋牧场生态安全监管机制研究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46E83A7B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杜元伟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5618538E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7E4A4460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国家社科基金重大项目</w:t>
            </w:r>
          </w:p>
        </w:tc>
      </w:tr>
      <w:tr w:rsidR="00BB4056" w:rsidRPr="00BB4056" w14:paraId="3812D5EB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3D188D5C" w14:textId="6FEC50D1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71F3E2C7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18VSJ067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344FF3C4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新时代中国特色社会主义思想指引下的海洋强国建设方略研究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7A476943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刘曙光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209E1EFC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6D1775E5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国家社科基金研究</w:t>
            </w:r>
            <w:proofErr w:type="gramStart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阐释党</w:t>
            </w:r>
            <w:proofErr w:type="gramEnd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的十九大精神重大专项项目</w:t>
            </w:r>
          </w:p>
        </w:tc>
      </w:tr>
      <w:tr w:rsidR="00BB4056" w:rsidRPr="00BB4056" w14:paraId="633F2A96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45A5586F" w14:textId="16067CE8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733E7FC6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18VHQ001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3FB8CCE2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人类命运共同体理念下中国促进国际海洋法治发展研究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2F98E0FB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白佳玉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16FBBFB9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52F6DB12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国家社科基金新时代海洋强国建设研究重大研究专项项目</w:t>
            </w:r>
          </w:p>
        </w:tc>
      </w:tr>
      <w:tr w:rsidR="00BB4056" w:rsidRPr="00BB4056" w14:paraId="367E8638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0951AFA9" w14:textId="2327F373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1DCCA0D7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18VHQ003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4E4325A8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新时代海洋强国指标体系与推进路径研究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010877CD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徐胜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3CE897D0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4214E413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国家社科基金新时代海洋强国建设研究重大研究专项项目</w:t>
            </w:r>
          </w:p>
        </w:tc>
      </w:tr>
      <w:tr w:rsidR="00BB4056" w:rsidRPr="00BB4056" w14:paraId="7318A88F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</w:tcPr>
          <w:p w14:paraId="3EEF6647" w14:textId="4EB336A1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6" w:type="dxa"/>
            <w:shd w:val="clear" w:color="auto" w:fill="FFFFFF"/>
            <w:vAlign w:val="center"/>
          </w:tcPr>
          <w:p w14:paraId="0133941A" w14:textId="09B22EDF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/>
                <w:sz w:val="20"/>
                <w:szCs w:val="20"/>
              </w:rPr>
              <w:t>71873127</w:t>
            </w:r>
          </w:p>
        </w:tc>
        <w:tc>
          <w:tcPr>
            <w:tcW w:w="5914" w:type="dxa"/>
            <w:shd w:val="clear" w:color="auto" w:fill="FFFFFF"/>
            <w:vAlign w:val="center"/>
          </w:tcPr>
          <w:p w14:paraId="32C568E9" w14:textId="0AFE28DA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/>
                <w:sz w:val="20"/>
                <w:szCs w:val="20"/>
              </w:rPr>
              <w:t>蓝色粮仓背景下我国海水养殖业绿色技术进步测度、方向性评价与优化研究</w:t>
            </w:r>
          </w:p>
        </w:tc>
        <w:tc>
          <w:tcPr>
            <w:tcW w:w="1377" w:type="dxa"/>
            <w:shd w:val="clear" w:color="auto" w:fill="FFFFFF"/>
            <w:vAlign w:val="center"/>
          </w:tcPr>
          <w:p w14:paraId="5A5686B7" w14:textId="78E56BE0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proofErr w:type="gramStart"/>
            <w:r w:rsidRPr="00BB4056">
              <w:rPr>
                <w:rFonts w:asciiTheme="minorEastAsia" w:hAnsiTheme="minorEastAsia" w:cs="Arial"/>
                <w:sz w:val="20"/>
                <w:szCs w:val="20"/>
              </w:rPr>
              <w:t>纪建悦</w:t>
            </w:r>
            <w:proofErr w:type="gramEnd"/>
          </w:p>
        </w:tc>
        <w:tc>
          <w:tcPr>
            <w:tcW w:w="2552" w:type="dxa"/>
            <w:shd w:val="clear" w:color="auto" w:fill="FFFFFF"/>
            <w:vAlign w:val="center"/>
          </w:tcPr>
          <w:p w14:paraId="447AF82E" w14:textId="47FD7BD0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hint="eastAsia"/>
                <w:sz w:val="20"/>
                <w:szCs w:val="20"/>
              </w:rPr>
              <w:t>经济学院</w:t>
            </w:r>
          </w:p>
        </w:tc>
        <w:tc>
          <w:tcPr>
            <w:tcW w:w="2874" w:type="dxa"/>
            <w:shd w:val="clear" w:color="auto" w:fill="FFFFFF"/>
            <w:vAlign w:val="center"/>
          </w:tcPr>
          <w:p w14:paraId="3C8FC8D7" w14:textId="2E1E9125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国家自然科学基金面上项目</w:t>
            </w:r>
          </w:p>
        </w:tc>
      </w:tr>
      <w:tr w:rsidR="00BB4056" w:rsidRPr="00BB4056" w14:paraId="40A5D7BF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</w:tcPr>
          <w:p w14:paraId="3EEA3A69" w14:textId="4C438CA3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6" w:type="dxa"/>
            <w:shd w:val="clear" w:color="auto" w:fill="FFFFFF"/>
            <w:vAlign w:val="center"/>
          </w:tcPr>
          <w:p w14:paraId="3ACFA80F" w14:textId="13BCE520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/>
                <w:sz w:val="20"/>
                <w:szCs w:val="20"/>
              </w:rPr>
              <w:t>71874167</w:t>
            </w:r>
          </w:p>
        </w:tc>
        <w:tc>
          <w:tcPr>
            <w:tcW w:w="5914" w:type="dxa"/>
            <w:shd w:val="clear" w:color="auto" w:fill="FFFFFF"/>
            <w:vAlign w:val="center"/>
          </w:tcPr>
          <w:p w14:paraId="4B6F2017" w14:textId="5371F881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/>
                <w:sz w:val="20"/>
                <w:szCs w:val="20"/>
              </w:rPr>
              <w:t>数据驱动下海洋牧场资源环境承载力监测预警研究：模型和方法</w:t>
            </w:r>
          </w:p>
        </w:tc>
        <w:tc>
          <w:tcPr>
            <w:tcW w:w="1377" w:type="dxa"/>
            <w:shd w:val="clear" w:color="auto" w:fill="FFFFFF"/>
            <w:vAlign w:val="center"/>
          </w:tcPr>
          <w:p w14:paraId="012EE7A1" w14:textId="14686E2F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/>
                <w:sz w:val="20"/>
                <w:szCs w:val="20"/>
              </w:rPr>
              <w:t>杜元伟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F78B3B9" w14:textId="6283BEAA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/>
                <w:sz w:val="20"/>
                <w:szCs w:val="20"/>
              </w:rPr>
              <w:t>管理学院</w:t>
            </w:r>
          </w:p>
        </w:tc>
        <w:tc>
          <w:tcPr>
            <w:tcW w:w="2874" w:type="dxa"/>
            <w:shd w:val="clear" w:color="auto" w:fill="FFFFFF"/>
            <w:vAlign w:val="center"/>
          </w:tcPr>
          <w:p w14:paraId="5493AECD" w14:textId="3746167C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国家自然科学基金面上项目</w:t>
            </w:r>
          </w:p>
        </w:tc>
      </w:tr>
      <w:tr w:rsidR="00BB4056" w:rsidRPr="00BB4056" w14:paraId="1D782288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2EEFD99A" w14:textId="3620A3E2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427BB8D2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18BJL092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1F6E1BE5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新国家空间理论视阈下新时代中国城镇体系的尺度重组研究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5E30DE3B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马学广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13CA6690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国际事务与公共管理学院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56CD4FB8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国家社科基金一般项目</w:t>
            </w:r>
          </w:p>
        </w:tc>
      </w:tr>
      <w:tr w:rsidR="00BB4056" w:rsidRPr="00BB4056" w14:paraId="596572D7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24D18955" w14:textId="204A39B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158E5820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18BZZ039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10D779BA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“一带一路”沿线国家民粹主义风险及我国应对研究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35658D97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proofErr w:type="gramStart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弓联兵</w:t>
            </w:r>
            <w:proofErr w:type="gramEnd"/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13F5BC77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国际事务与公共管理学院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554BD634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国家社科基金一般项目</w:t>
            </w:r>
          </w:p>
        </w:tc>
      </w:tr>
      <w:tr w:rsidR="00BB4056" w:rsidRPr="00BB4056" w14:paraId="53633636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23F375CD" w14:textId="1D30105B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4DFB0F31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18BZZ108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33829CD9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农业转移人口多主体供给、多渠道保障的住房实现机制研究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34C806B3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proofErr w:type="gramStart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吴宾</w:t>
            </w:r>
            <w:proofErr w:type="gramEnd"/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78B5E102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国际事务与公共管理学院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7485FDB6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国家社科基金一般项目</w:t>
            </w:r>
          </w:p>
        </w:tc>
      </w:tr>
      <w:tr w:rsidR="00BB4056" w:rsidRPr="00BB4056" w14:paraId="0C64425E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2023A2A4" w14:textId="35AC68CB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12232C12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18BZS135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6A5E74BF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明清山东盐业与地方社会研究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44B1A4CB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proofErr w:type="gramStart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纪丽真</w:t>
            </w:r>
            <w:proofErr w:type="gramEnd"/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6E0BDEAE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海洋文化研究所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586A985E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国家社科基金一般项目</w:t>
            </w:r>
          </w:p>
        </w:tc>
      </w:tr>
      <w:tr w:rsidR="00BB4056" w:rsidRPr="00BB4056" w14:paraId="062D2477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7D52B90E" w14:textId="688A4454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69925508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18BYY019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2DD4F2FE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国家翻译实践史书写研究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5D7AC101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任东升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494B2F2F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645E0686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国家社科基金一般项目</w:t>
            </w:r>
          </w:p>
        </w:tc>
      </w:tr>
      <w:tr w:rsidR="00BB4056" w:rsidRPr="00BB4056" w14:paraId="6B6E292A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0CDC9E48" w14:textId="23C62EAA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06B0FAB7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18BXW033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4E8EE7B1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proofErr w:type="gramStart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融媒体</w:t>
            </w:r>
            <w:proofErr w:type="gramEnd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背景下新闻报道体系创新研究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5B5B4764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欧阳霞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57CEBC37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文学与新闻传播学院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3117719C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国家社科基金一般项目</w:t>
            </w:r>
          </w:p>
        </w:tc>
      </w:tr>
      <w:tr w:rsidR="00BB4056" w:rsidRPr="00BB4056" w14:paraId="7DC80091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7C2E12A3" w14:textId="5F8AB46B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0E8DE417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18BGL009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7473F6FB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proofErr w:type="gramStart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海洋碳汇渔业</w:t>
            </w:r>
            <w:proofErr w:type="gramEnd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绿色发展的外溢效应评价方法与补偿政策研究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1FD6F6F8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proofErr w:type="gramStart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徐敬俊</w:t>
            </w:r>
            <w:proofErr w:type="gramEnd"/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14CD3E45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20DA9D0F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国家社科基金一般项目</w:t>
            </w:r>
          </w:p>
        </w:tc>
      </w:tr>
      <w:tr w:rsidR="00BB4056" w:rsidRPr="00BB4056" w14:paraId="0202B374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7CCABCBF" w14:textId="7761CA3D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08B7F82E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18BGL167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14B8BBE1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沿海盐碱地绿色开发下海水稻产业链体系培育研究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0E0C5EF0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陈雨生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0BA2D982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017F0C2C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国家社科基金一般项目</w:t>
            </w:r>
          </w:p>
        </w:tc>
      </w:tr>
      <w:tr w:rsidR="00BB4056" w:rsidRPr="00BB4056" w14:paraId="41EEB6FF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</w:tcPr>
          <w:p w14:paraId="5DD70FF1" w14:textId="7D988A7B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316" w:type="dxa"/>
            <w:shd w:val="clear" w:color="auto" w:fill="FFFFFF"/>
            <w:vAlign w:val="center"/>
          </w:tcPr>
          <w:p w14:paraId="1E8B854B" w14:textId="0FC1ABF3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/>
                <w:sz w:val="20"/>
                <w:szCs w:val="20"/>
              </w:rPr>
              <w:t>71802184</w:t>
            </w:r>
          </w:p>
        </w:tc>
        <w:tc>
          <w:tcPr>
            <w:tcW w:w="5914" w:type="dxa"/>
            <w:shd w:val="clear" w:color="auto" w:fill="FFFFFF"/>
            <w:vAlign w:val="center"/>
          </w:tcPr>
          <w:p w14:paraId="69854192" w14:textId="53A2F4FA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/>
                <w:sz w:val="20"/>
                <w:szCs w:val="20"/>
              </w:rPr>
              <w:t>债务结构的影响因素、治理效应与债务违约风险</w:t>
            </w:r>
          </w:p>
        </w:tc>
        <w:tc>
          <w:tcPr>
            <w:tcW w:w="1377" w:type="dxa"/>
            <w:shd w:val="clear" w:color="auto" w:fill="FFFFFF"/>
            <w:vAlign w:val="center"/>
          </w:tcPr>
          <w:p w14:paraId="38316823" w14:textId="2FD847FA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proofErr w:type="gramStart"/>
            <w:r w:rsidRPr="00BB4056">
              <w:rPr>
                <w:rFonts w:asciiTheme="minorEastAsia" w:hAnsiTheme="minorEastAsia" w:cs="Arial"/>
                <w:sz w:val="20"/>
                <w:szCs w:val="20"/>
              </w:rPr>
              <w:t>程六兵</w:t>
            </w:r>
            <w:proofErr w:type="gramEnd"/>
          </w:p>
        </w:tc>
        <w:tc>
          <w:tcPr>
            <w:tcW w:w="2552" w:type="dxa"/>
            <w:shd w:val="clear" w:color="auto" w:fill="FFFFFF"/>
            <w:vAlign w:val="center"/>
          </w:tcPr>
          <w:p w14:paraId="5A74E858" w14:textId="1861E0DE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hint="eastAsia"/>
                <w:sz w:val="20"/>
                <w:szCs w:val="20"/>
              </w:rPr>
              <w:t>管理学院</w:t>
            </w:r>
          </w:p>
        </w:tc>
        <w:tc>
          <w:tcPr>
            <w:tcW w:w="2874" w:type="dxa"/>
            <w:shd w:val="clear" w:color="auto" w:fill="FFFFFF"/>
            <w:vAlign w:val="center"/>
          </w:tcPr>
          <w:p w14:paraId="52026BCF" w14:textId="49F9F29B" w:rsidR="00BB4056" w:rsidRPr="00BB4056" w:rsidRDefault="00BB4056" w:rsidP="00AA2150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国家自然科学基金青年项目</w:t>
            </w:r>
          </w:p>
        </w:tc>
      </w:tr>
      <w:tr w:rsidR="00BB4056" w:rsidRPr="00BB4056" w14:paraId="1B5DBBB7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</w:tcPr>
          <w:p w14:paraId="74373A65" w14:textId="6005887E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16" w:type="dxa"/>
            <w:shd w:val="clear" w:color="auto" w:fill="FFFFFF"/>
            <w:vAlign w:val="center"/>
          </w:tcPr>
          <w:p w14:paraId="05C83D70" w14:textId="13EE467F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/>
                <w:sz w:val="20"/>
                <w:szCs w:val="20"/>
              </w:rPr>
              <w:t>71804169</w:t>
            </w:r>
          </w:p>
        </w:tc>
        <w:tc>
          <w:tcPr>
            <w:tcW w:w="5914" w:type="dxa"/>
            <w:shd w:val="clear" w:color="auto" w:fill="FFFFFF"/>
            <w:vAlign w:val="center"/>
          </w:tcPr>
          <w:p w14:paraId="6DE9B831" w14:textId="2D9CF8A2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/>
                <w:sz w:val="20"/>
                <w:szCs w:val="20"/>
              </w:rPr>
              <w:t>大数据驱动下的公共服务供需精准匹配机制研究</w:t>
            </w:r>
          </w:p>
        </w:tc>
        <w:tc>
          <w:tcPr>
            <w:tcW w:w="1377" w:type="dxa"/>
            <w:shd w:val="clear" w:color="auto" w:fill="FFFFFF"/>
            <w:vAlign w:val="center"/>
          </w:tcPr>
          <w:p w14:paraId="3A4C2D15" w14:textId="174E1332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proofErr w:type="gramStart"/>
            <w:r w:rsidRPr="00BB4056">
              <w:rPr>
                <w:rFonts w:asciiTheme="minorEastAsia" w:hAnsiTheme="minorEastAsia" w:cs="Arial"/>
                <w:sz w:val="20"/>
                <w:szCs w:val="20"/>
              </w:rPr>
              <w:t>宁靓</w:t>
            </w:r>
            <w:proofErr w:type="gramEnd"/>
          </w:p>
        </w:tc>
        <w:tc>
          <w:tcPr>
            <w:tcW w:w="2552" w:type="dxa"/>
            <w:shd w:val="clear" w:color="auto" w:fill="FFFFFF"/>
            <w:vAlign w:val="center"/>
          </w:tcPr>
          <w:p w14:paraId="176A4D15" w14:textId="7DFC6FB9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/>
                <w:sz w:val="20"/>
                <w:szCs w:val="20"/>
              </w:rPr>
              <w:t>管理学院</w:t>
            </w:r>
          </w:p>
        </w:tc>
        <w:tc>
          <w:tcPr>
            <w:tcW w:w="2874" w:type="dxa"/>
            <w:shd w:val="clear" w:color="auto" w:fill="FFFFFF"/>
            <w:vAlign w:val="center"/>
          </w:tcPr>
          <w:p w14:paraId="641BD8EC" w14:textId="3D5A27E2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国家自然科学基金青年项目</w:t>
            </w:r>
          </w:p>
        </w:tc>
      </w:tr>
      <w:tr w:rsidR="00BB4056" w:rsidRPr="00BB4056" w14:paraId="23A1CAC2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</w:tcPr>
          <w:p w14:paraId="050A32D4" w14:textId="4F5234B2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16" w:type="dxa"/>
            <w:shd w:val="clear" w:color="auto" w:fill="FFFFFF"/>
            <w:vAlign w:val="center"/>
          </w:tcPr>
          <w:p w14:paraId="734C9A9F" w14:textId="371338F9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/>
                <w:sz w:val="20"/>
                <w:szCs w:val="20"/>
              </w:rPr>
              <w:t>71804170</w:t>
            </w:r>
          </w:p>
        </w:tc>
        <w:tc>
          <w:tcPr>
            <w:tcW w:w="5914" w:type="dxa"/>
            <w:shd w:val="clear" w:color="auto" w:fill="FFFFFF"/>
            <w:vAlign w:val="center"/>
          </w:tcPr>
          <w:p w14:paraId="5CD4BB06" w14:textId="79FB2235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/>
                <w:sz w:val="20"/>
                <w:szCs w:val="20"/>
              </w:rPr>
              <w:t>情境嵌入对涉海企业</w:t>
            </w:r>
            <w:proofErr w:type="gramStart"/>
            <w:r w:rsidRPr="00BB4056">
              <w:rPr>
                <w:rFonts w:asciiTheme="minorEastAsia" w:hAnsiTheme="minorEastAsia" w:cs="Arial"/>
                <w:sz w:val="20"/>
                <w:szCs w:val="20"/>
              </w:rPr>
              <w:t>亲环境</w:t>
            </w:r>
            <w:proofErr w:type="gramEnd"/>
            <w:r w:rsidRPr="00BB4056">
              <w:rPr>
                <w:rFonts w:asciiTheme="minorEastAsia" w:hAnsiTheme="minorEastAsia" w:cs="Arial"/>
                <w:sz w:val="20"/>
                <w:szCs w:val="20"/>
              </w:rPr>
              <w:t>行为的影响机理与动态演化研究</w:t>
            </w:r>
          </w:p>
        </w:tc>
        <w:tc>
          <w:tcPr>
            <w:tcW w:w="1377" w:type="dxa"/>
            <w:shd w:val="clear" w:color="auto" w:fill="FFFFFF"/>
            <w:vAlign w:val="center"/>
          </w:tcPr>
          <w:p w14:paraId="6817B95B" w14:textId="294322AF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/>
                <w:sz w:val="20"/>
                <w:szCs w:val="20"/>
              </w:rPr>
              <w:t>秦曼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12ED2A3" w14:textId="58570C8F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/>
                <w:sz w:val="20"/>
                <w:szCs w:val="20"/>
              </w:rPr>
              <w:t>管理学院</w:t>
            </w:r>
          </w:p>
        </w:tc>
        <w:tc>
          <w:tcPr>
            <w:tcW w:w="2874" w:type="dxa"/>
            <w:shd w:val="clear" w:color="auto" w:fill="FFFFFF"/>
            <w:vAlign w:val="center"/>
          </w:tcPr>
          <w:p w14:paraId="2C53BDB6" w14:textId="46B8CC76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国家自然科学基金青年项目</w:t>
            </w:r>
          </w:p>
        </w:tc>
      </w:tr>
      <w:tr w:rsidR="00BB4056" w:rsidRPr="00BB4056" w14:paraId="5A60AB52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3CAB16D9" w14:textId="1B76BB38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0A986088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18CJY008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12BBF689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人民币国际化视角下我国汇率对就业和工资影响的机理、量化与预测研究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4FED90ED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proofErr w:type="gramStart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徐伟呈</w:t>
            </w:r>
            <w:proofErr w:type="gramEnd"/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67DDC5E9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41FE787A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国家社科基金青年项目</w:t>
            </w:r>
          </w:p>
        </w:tc>
      </w:tr>
      <w:tr w:rsidR="00BB4056" w:rsidRPr="00BB4056" w14:paraId="22F8C4E3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4999622C" w14:textId="50175D01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1C5815B7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18CJY018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7A45DE40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我国陆海产业结构协同发展的绿色效应测度研究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656C361B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金雪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0364A991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47C9C78A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国家社科基金青年项目</w:t>
            </w:r>
          </w:p>
        </w:tc>
      </w:tr>
      <w:tr w:rsidR="00BB4056" w:rsidRPr="00BB4056" w14:paraId="3F71555D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3CA60471" w14:textId="62D435CB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480543EF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18FZX037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0D0BFC59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海洋美学基本理论研究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1FDC919D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薛永武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6BCAFF1C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文学与新闻传播学院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65A9D586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国家社科基金后期资助项目</w:t>
            </w:r>
          </w:p>
        </w:tc>
      </w:tr>
      <w:tr w:rsidR="00BB4056" w:rsidRPr="00BB4056" w14:paraId="7AAD45AF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79E4A8E6" w14:textId="36114C12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543070C5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18FYY016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61632116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艺术、考古与文字起源：</w:t>
            </w:r>
            <w:proofErr w:type="gramStart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前文字</w:t>
            </w:r>
            <w:proofErr w:type="gramEnd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32F93BEF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黄亚平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1E7D0BBB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文学与新闻传播学院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3E37B87C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国家社科基金后期资助项目</w:t>
            </w:r>
          </w:p>
        </w:tc>
      </w:tr>
      <w:tr w:rsidR="00BB4056" w:rsidRPr="00BB4056" w14:paraId="4DC9BE81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64574634" w14:textId="271549A3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032D2E02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18FGL013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774AB287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我国地方政府债务的会计研究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07AFE0E8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proofErr w:type="gramStart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姜宏青</w:t>
            </w:r>
            <w:proofErr w:type="gramEnd"/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0153D211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07AE88FB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国家社科基金后期资助项目</w:t>
            </w:r>
          </w:p>
        </w:tc>
      </w:tr>
      <w:tr w:rsidR="00BB4056" w:rsidRPr="00BB4056" w14:paraId="6B27B803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</w:tcPr>
          <w:p w14:paraId="5044853E" w14:textId="76B6B4AC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16" w:type="dxa"/>
            <w:shd w:val="clear" w:color="auto" w:fill="FFFFFF"/>
            <w:vAlign w:val="center"/>
          </w:tcPr>
          <w:p w14:paraId="6FB88AA4" w14:textId="4A621B34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18WZZ010</w:t>
            </w:r>
          </w:p>
        </w:tc>
        <w:tc>
          <w:tcPr>
            <w:tcW w:w="5914" w:type="dxa"/>
            <w:shd w:val="clear" w:color="auto" w:fill="FFFFFF"/>
            <w:vAlign w:val="center"/>
          </w:tcPr>
          <w:p w14:paraId="15ABB4BC" w14:textId="0AF9799E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世界权力的转移</w:t>
            </w:r>
          </w:p>
        </w:tc>
        <w:tc>
          <w:tcPr>
            <w:tcW w:w="1377" w:type="dxa"/>
            <w:shd w:val="clear" w:color="auto" w:fill="FFFFFF"/>
            <w:vAlign w:val="center"/>
          </w:tcPr>
          <w:p w14:paraId="77414D36" w14:textId="204DB446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宋宁而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1F3C044F" w14:textId="16C7CF06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国际事务与公共管理学院</w:t>
            </w:r>
          </w:p>
        </w:tc>
        <w:tc>
          <w:tcPr>
            <w:tcW w:w="2874" w:type="dxa"/>
            <w:shd w:val="clear" w:color="auto" w:fill="FFFFFF"/>
            <w:vAlign w:val="center"/>
          </w:tcPr>
          <w:p w14:paraId="5C7E0F8F" w14:textId="13C5FBAA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国家社科基金</w:t>
            </w:r>
            <w:r w:rsidRPr="00BB4056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中华学术外</w:t>
            </w:r>
            <w:proofErr w:type="gramStart"/>
            <w:r w:rsidRPr="00BB4056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译项目</w:t>
            </w:r>
            <w:proofErr w:type="gramEnd"/>
          </w:p>
        </w:tc>
      </w:tr>
      <w:tr w:rsidR="00BB4056" w:rsidRPr="00BB4056" w14:paraId="687D4086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4F9E3E7B" w14:textId="1EA20C22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04CFCE27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18YJA770013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33245D00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日本近代国家形成期海运与海权的关系研究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151090A2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宋宁而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37896334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国际事务与公共管理学院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2CAF9F41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教育部人文社会科学研究规划基金项目</w:t>
            </w:r>
          </w:p>
        </w:tc>
      </w:tr>
      <w:tr w:rsidR="00BB4056" w:rsidRPr="00BB4056" w14:paraId="75F2AD86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28215290" w14:textId="38F0E0C8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216917C9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18YJAZH056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57C239B5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贫困治理能力评估与公共政策创新研究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512CBDBA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刘海英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3C7774C4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国际事务与公共管理学院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4DC76822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教育部人文社会科学研究规划基金项目</w:t>
            </w:r>
          </w:p>
        </w:tc>
      </w:tr>
      <w:tr w:rsidR="00BB4056" w:rsidRPr="00BB4056" w14:paraId="217C84D9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79F7F153" w14:textId="00B5D42A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37F202E6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18YJAZH076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5A66143C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中国城市群旅游网络化下社会资本与治理的关联研究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1923241B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石建中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742CDF45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787E547F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教育部人文社会科学研究规划基金项目</w:t>
            </w:r>
          </w:p>
        </w:tc>
      </w:tr>
      <w:tr w:rsidR="00BB4056" w:rsidRPr="00BB4056" w14:paraId="4BEBBD63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41014449" w14:textId="3AFC589E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68A57AFC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18YJA790113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2F6C06EA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基于高维高频复杂数据的非等间隔日内市场风险评估与应用研究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5E521207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proofErr w:type="gramStart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赵树然</w:t>
            </w:r>
            <w:proofErr w:type="gramEnd"/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0D8A7A47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1481A035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教育部人文社会科学研究规划基金项目</w:t>
            </w:r>
          </w:p>
        </w:tc>
      </w:tr>
      <w:tr w:rsidR="00BB4056" w:rsidRPr="00BB4056" w14:paraId="6A7CD347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2DCD5848" w14:textId="277B6479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39C0896A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18YJA710002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2A647762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继承与发展：习近平新时代海洋强国思想研究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6B44B634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蔡勤禹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460ECD4B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40E69F5F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教育部人文社会科学研究规划基金项目</w:t>
            </w:r>
          </w:p>
        </w:tc>
      </w:tr>
      <w:tr w:rsidR="00BB4056" w:rsidRPr="00BB4056" w14:paraId="744DF0E3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51C24DD7" w14:textId="416A2D8B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26312565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18YJAGJW002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467469EF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美国印</w:t>
            </w:r>
            <w:proofErr w:type="gramStart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太</w:t>
            </w:r>
            <w:proofErr w:type="gramEnd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战略背景下印度海权发展研究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7B10D248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卞秀瑜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4F6019E7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34CE9599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教育部人文社会科学研究规划基金项目</w:t>
            </w:r>
          </w:p>
        </w:tc>
      </w:tr>
      <w:tr w:rsidR="00BB4056" w:rsidRPr="00BB4056" w14:paraId="620000D9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6D1F1A4A" w14:textId="482506E6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5D408364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18YJC790200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0EFD6C92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城镇化不平衡不充分发展多维评价与调控策略研究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2B3ADD54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杨洋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0C49B384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国际事务与公共管理学院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027873D2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教育部人文社会科学研究青年基金项目</w:t>
            </w:r>
          </w:p>
        </w:tc>
      </w:tr>
      <w:tr w:rsidR="00BB4056" w:rsidRPr="00BB4056" w14:paraId="748BA13C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352D8291" w14:textId="749BA554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2DF6B737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18YJC820061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6CDF77D8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国家管辖范围以外海洋保护区规则制定与国家博弈研究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54058284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王金鹏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726CF544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590A2072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教育部人文社会科学研究青年基金项目</w:t>
            </w:r>
          </w:p>
        </w:tc>
      </w:tr>
      <w:tr w:rsidR="00BB4056" w:rsidRPr="00BB4056" w14:paraId="7396A018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2BB56340" w14:textId="4F61CAC0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68AD49D1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18YJC630178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5AF5C046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混合股权对企业技术创新及其经济后果影响研究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20DE261B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王京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0568AA23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1B53A967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教育部人文社会科学研究青年基金项目</w:t>
            </w:r>
          </w:p>
        </w:tc>
      </w:tr>
      <w:tr w:rsidR="00BB4056" w:rsidRPr="00BB4056" w14:paraId="6C8746A0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7488A417" w14:textId="61364180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390BEB6F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18YJC630191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1953DC84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经济新常态时期商业信用的资源再配置效应研究: “锦上添花”抑或“雪中送炭”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413F699A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王贞洁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38C314E2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2F04F712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教育部人文社会科学研究青年基金项目</w:t>
            </w:r>
          </w:p>
        </w:tc>
      </w:tr>
      <w:tr w:rsidR="00BB4056" w:rsidRPr="00BB4056" w14:paraId="4AF33635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1CAD6735" w14:textId="1CCF8F3D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435D1221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18YJC630125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648D4677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公共服务供需精准匹配机制研究——基于大数据驱动视角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1AD53234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proofErr w:type="gramStart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宁靓</w:t>
            </w:r>
            <w:proofErr w:type="gramEnd"/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7FF3A8BD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419D4F2D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教育部人文社会科学研究青年基金项目</w:t>
            </w:r>
          </w:p>
        </w:tc>
      </w:tr>
      <w:tr w:rsidR="00BB4056" w:rsidRPr="00BB4056" w14:paraId="4997BD30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6F736651" w14:textId="3E320DBF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3929342D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18YJC190030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7CC37AD6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STEM学科学习</w:t>
            </w:r>
            <w:proofErr w:type="gramStart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中空间</w:t>
            </w:r>
            <w:proofErr w:type="gramEnd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因素的作用机制：行为—脑—干预的多角度研究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724C516F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于晓丹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74DD0C87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基础教学中心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5F3684F6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教育部人文社会科学研究青年基金项目</w:t>
            </w:r>
          </w:p>
        </w:tc>
      </w:tr>
      <w:tr w:rsidR="00BB4056" w:rsidRPr="00BB4056" w14:paraId="15B1FB10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5D41C2E3" w14:textId="1D85E6CC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3EDE603F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18YJC880055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741F2C4C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融合模糊综合评判的科学推理能力评价研究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6AF35086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刘</w:t>
            </w:r>
            <w:proofErr w:type="gramStart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世</w:t>
            </w:r>
            <w:proofErr w:type="gramEnd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玉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13651AB2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基础教学中心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28BDD570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教育部人文社会科学研究青年基金项目</w:t>
            </w:r>
          </w:p>
        </w:tc>
      </w:tr>
      <w:tr w:rsidR="00BB4056" w:rsidRPr="00BB4056" w14:paraId="5135CC2B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67F95254" w14:textId="094DF010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62D83F39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18YJCZH103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1CFE5E54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中美日主流媒体对中日关系报道的智能化数据集构建及分析研究——基于深度学习方法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65757037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刘鹏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655ED48E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基础教学中心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020D3EFB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教育部人文社会科学研究青年基金项目</w:t>
            </w:r>
          </w:p>
        </w:tc>
      </w:tr>
      <w:tr w:rsidR="00BB4056" w:rsidRPr="00BB4056" w14:paraId="4F74EB84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17E6752D" w14:textId="18071266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7F2A0ADF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18YJCZH247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0AF010D0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不确定环境下基于低碳视角的供应</w:t>
            </w:r>
            <w:proofErr w:type="gramStart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链网络</w:t>
            </w:r>
            <w:proofErr w:type="gramEnd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设计与优化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36C1C285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张文思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425042AE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1C1AE94D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教育部人文社会科学研究青年基金项目</w:t>
            </w:r>
          </w:p>
        </w:tc>
      </w:tr>
      <w:tr w:rsidR="00BB4056" w:rsidRPr="00BB4056" w14:paraId="0F53D969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537BF7CD" w14:textId="220344A1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55DE4CF0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18YJC770030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4C3A6861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唐五代宋初海疆经略与沿海区域社会变迁研究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77C33F3B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proofErr w:type="gramStart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万晋</w:t>
            </w:r>
            <w:proofErr w:type="gramEnd"/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185DAD27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5CC8683D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教育部人文社会科学研究青年基金项目</w:t>
            </w:r>
          </w:p>
        </w:tc>
      </w:tr>
      <w:tr w:rsidR="00BB4056" w:rsidRPr="00BB4056" w14:paraId="2B399F37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</w:tcPr>
          <w:p w14:paraId="63821364" w14:textId="726C9599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16" w:type="dxa"/>
            <w:shd w:val="clear" w:color="auto" w:fill="FFFFFF"/>
            <w:vAlign w:val="center"/>
          </w:tcPr>
          <w:p w14:paraId="102EC0C4" w14:textId="10970FB2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/>
                <w:kern w:val="0"/>
                <w:sz w:val="20"/>
                <w:szCs w:val="20"/>
              </w:rPr>
              <w:t>EFA180458</w:t>
            </w:r>
          </w:p>
        </w:tc>
        <w:tc>
          <w:tcPr>
            <w:tcW w:w="5914" w:type="dxa"/>
            <w:shd w:val="clear" w:color="auto" w:fill="FFFFFF"/>
            <w:vAlign w:val="center"/>
          </w:tcPr>
          <w:p w14:paraId="6CA5E615" w14:textId="2C373A9D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教师创新素养结构、影响因素及其作用机制研究</w:t>
            </w:r>
          </w:p>
        </w:tc>
        <w:tc>
          <w:tcPr>
            <w:tcW w:w="1377" w:type="dxa"/>
            <w:shd w:val="clear" w:color="auto" w:fill="FFFFFF"/>
            <w:vAlign w:val="center"/>
          </w:tcPr>
          <w:p w14:paraId="3378AD63" w14:textId="36E6D7DC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刘胜男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7A08F40" w14:textId="703DFA83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基础教学中心</w:t>
            </w:r>
          </w:p>
        </w:tc>
        <w:tc>
          <w:tcPr>
            <w:tcW w:w="2874" w:type="dxa"/>
            <w:shd w:val="clear" w:color="auto" w:fill="FFFFFF"/>
            <w:vAlign w:val="center"/>
          </w:tcPr>
          <w:p w14:paraId="25A44D63" w14:textId="76C748CE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全国教育科学规划项目教育部青年专项课题</w:t>
            </w:r>
          </w:p>
        </w:tc>
      </w:tr>
    </w:tbl>
    <w:p w14:paraId="2FB282BE" w14:textId="77777777" w:rsidR="00BB62F4" w:rsidRPr="00BB62F4" w:rsidRDefault="00BB62F4">
      <w:pPr>
        <w:ind w:firstLineChars="200" w:firstLine="560"/>
        <w:jc w:val="left"/>
        <w:rPr>
          <w:rFonts w:asciiTheme="majorEastAsia" w:eastAsiaTheme="majorEastAsia" w:hAnsiTheme="majorEastAsia"/>
          <w:sz w:val="28"/>
          <w:szCs w:val="24"/>
        </w:rPr>
      </w:pPr>
    </w:p>
    <w:sectPr w:rsidR="00BB62F4" w:rsidRPr="00BB62F4" w:rsidSect="00AA2150">
      <w:pgSz w:w="16838" w:h="11906" w:orient="landscape"/>
      <w:pgMar w:top="1418" w:right="1361" w:bottom="1418" w:left="136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96316" w14:textId="77777777" w:rsidR="00ED316B" w:rsidRDefault="00ED316B" w:rsidP="00BF6278">
      <w:r>
        <w:separator/>
      </w:r>
    </w:p>
  </w:endnote>
  <w:endnote w:type="continuationSeparator" w:id="0">
    <w:p w14:paraId="00404065" w14:textId="77777777" w:rsidR="00ED316B" w:rsidRDefault="00ED316B" w:rsidP="00BF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01291" w14:textId="77777777" w:rsidR="00ED316B" w:rsidRDefault="00ED316B" w:rsidP="00BF6278">
      <w:r>
        <w:separator/>
      </w:r>
    </w:p>
  </w:footnote>
  <w:footnote w:type="continuationSeparator" w:id="0">
    <w:p w14:paraId="6A15C923" w14:textId="77777777" w:rsidR="00ED316B" w:rsidRDefault="00ED316B" w:rsidP="00BF6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50"/>
    <w:rsid w:val="00011C2B"/>
    <w:rsid w:val="000207B6"/>
    <w:rsid w:val="00051E94"/>
    <w:rsid w:val="00053DEE"/>
    <w:rsid w:val="00073023"/>
    <w:rsid w:val="000A712C"/>
    <w:rsid w:val="00134187"/>
    <w:rsid w:val="001C7767"/>
    <w:rsid w:val="001E33A0"/>
    <w:rsid w:val="0020436B"/>
    <w:rsid w:val="00232CF1"/>
    <w:rsid w:val="00253D2E"/>
    <w:rsid w:val="00310E00"/>
    <w:rsid w:val="003140B0"/>
    <w:rsid w:val="003220D3"/>
    <w:rsid w:val="00362DC4"/>
    <w:rsid w:val="00376E76"/>
    <w:rsid w:val="003A7C72"/>
    <w:rsid w:val="003D5794"/>
    <w:rsid w:val="004042A9"/>
    <w:rsid w:val="0040719C"/>
    <w:rsid w:val="004722AD"/>
    <w:rsid w:val="004B3865"/>
    <w:rsid w:val="004D7F6A"/>
    <w:rsid w:val="0051420B"/>
    <w:rsid w:val="005238A4"/>
    <w:rsid w:val="00553BD9"/>
    <w:rsid w:val="005703D3"/>
    <w:rsid w:val="005730C1"/>
    <w:rsid w:val="00590625"/>
    <w:rsid w:val="005B1C17"/>
    <w:rsid w:val="005B7A32"/>
    <w:rsid w:val="00636E87"/>
    <w:rsid w:val="00694B8A"/>
    <w:rsid w:val="006E673A"/>
    <w:rsid w:val="006F75CC"/>
    <w:rsid w:val="00756E00"/>
    <w:rsid w:val="007739D8"/>
    <w:rsid w:val="007B2673"/>
    <w:rsid w:val="007C6255"/>
    <w:rsid w:val="007C6445"/>
    <w:rsid w:val="007D7CD5"/>
    <w:rsid w:val="00820492"/>
    <w:rsid w:val="00886D11"/>
    <w:rsid w:val="008D133D"/>
    <w:rsid w:val="00924583"/>
    <w:rsid w:val="00937F7B"/>
    <w:rsid w:val="009750A7"/>
    <w:rsid w:val="009B30E3"/>
    <w:rsid w:val="00A37A08"/>
    <w:rsid w:val="00A440AC"/>
    <w:rsid w:val="00A60BBB"/>
    <w:rsid w:val="00A66B7A"/>
    <w:rsid w:val="00A952D4"/>
    <w:rsid w:val="00AA2150"/>
    <w:rsid w:val="00AA6597"/>
    <w:rsid w:val="00B02DEF"/>
    <w:rsid w:val="00B11DB5"/>
    <w:rsid w:val="00B11E19"/>
    <w:rsid w:val="00BB4056"/>
    <w:rsid w:val="00BB62F4"/>
    <w:rsid w:val="00BB7922"/>
    <w:rsid w:val="00BC31F7"/>
    <w:rsid w:val="00BE7650"/>
    <w:rsid w:val="00BF4042"/>
    <w:rsid w:val="00BF6278"/>
    <w:rsid w:val="00C1208E"/>
    <w:rsid w:val="00C13439"/>
    <w:rsid w:val="00C47EE8"/>
    <w:rsid w:val="00C52C5C"/>
    <w:rsid w:val="00C90B86"/>
    <w:rsid w:val="00CB561E"/>
    <w:rsid w:val="00CD0BD2"/>
    <w:rsid w:val="00CF41A8"/>
    <w:rsid w:val="00D25654"/>
    <w:rsid w:val="00D556F5"/>
    <w:rsid w:val="00D61FD9"/>
    <w:rsid w:val="00D77118"/>
    <w:rsid w:val="00DD7FFC"/>
    <w:rsid w:val="00E10E3A"/>
    <w:rsid w:val="00E1329B"/>
    <w:rsid w:val="00E14E60"/>
    <w:rsid w:val="00E51E08"/>
    <w:rsid w:val="00EA6B0D"/>
    <w:rsid w:val="00ED00E5"/>
    <w:rsid w:val="00ED1FCC"/>
    <w:rsid w:val="00ED316B"/>
    <w:rsid w:val="00EF759C"/>
    <w:rsid w:val="00F06E16"/>
    <w:rsid w:val="00F44D65"/>
    <w:rsid w:val="00F74D1B"/>
    <w:rsid w:val="00FB2F5D"/>
    <w:rsid w:val="00FC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19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1E08"/>
    <w:rPr>
      <w:b/>
      <w:bCs/>
    </w:rPr>
  </w:style>
  <w:style w:type="paragraph" w:styleId="a4">
    <w:name w:val="header"/>
    <w:basedOn w:val="a"/>
    <w:link w:val="Char"/>
    <w:uiPriority w:val="99"/>
    <w:unhideWhenUsed/>
    <w:rsid w:val="00BF6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F627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6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F627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94B8A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94B8A"/>
    <w:rPr>
      <w:rFonts w:ascii="宋体" w:eastAsia="宋体"/>
      <w:sz w:val="18"/>
      <w:szCs w:val="18"/>
    </w:rPr>
  </w:style>
  <w:style w:type="paragraph" w:styleId="a7">
    <w:name w:val="Revision"/>
    <w:hidden/>
    <w:uiPriority w:val="99"/>
    <w:semiHidden/>
    <w:rsid w:val="00694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1E08"/>
    <w:rPr>
      <w:b/>
      <w:bCs/>
    </w:rPr>
  </w:style>
  <w:style w:type="paragraph" w:styleId="a4">
    <w:name w:val="header"/>
    <w:basedOn w:val="a"/>
    <w:link w:val="Char"/>
    <w:uiPriority w:val="99"/>
    <w:unhideWhenUsed/>
    <w:rsid w:val="00BF6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F627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6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F627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94B8A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94B8A"/>
    <w:rPr>
      <w:rFonts w:ascii="宋体" w:eastAsia="宋体"/>
      <w:sz w:val="18"/>
      <w:szCs w:val="18"/>
    </w:rPr>
  </w:style>
  <w:style w:type="paragraph" w:styleId="a7">
    <w:name w:val="Revision"/>
    <w:hidden/>
    <w:uiPriority w:val="99"/>
    <w:semiHidden/>
    <w:rsid w:val="00694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16A24-A98F-4129-8FD7-D8B83BF92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wkc2</dc:creator>
  <cp:lastModifiedBy>wkc2</cp:lastModifiedBy>
  <cp:revision>6</cp:revision>
  <dcterms:created xsi:type="dcterms:W3CDTF">2018-12-26T05:56:00Z</dcterms:created>
  <dcterms:modified xsi:type="dcterms:W3CDTF">2018-12-26T09:33:00Z</dcterms:modified>
</cp:coreProperties>
</file>