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96D" w:rsidRPr="005833C6" w:rsidRDefault="0074396D" w:rsidP="0074396D">
      <w:pPr>
        <w:spacing w:line="520" w:lineRule="exact"/>
        <w:rPr>
          <w:rFonts w:ascii="叶根友毛笔行书2.0版" w:eastAsia="叶根友毛笔行书2.0版" w:hAnsi="Calibri"/>
          <w:sz w:val="36"/>
          <w:szCs w:val="36"/>
        </w:rPr>
      </w:pPr>
      <w:r w:rsidRPr="005833C6">
        <w:rPr>
          <w:rFonts w:ascii="叶根友毛笔行书2.0版" w:eastAsia="叶根友毛笔行书2.0版" w:hAnsi="Calibri" w:hint="eastAsia"/>
          <w:sz w:val="36"/>
          <w:szCs w:val="36"/>
        </w:rPr>
        <w:t>中国海洋大学</w:t>
      </w:r>
      <w:proofErr w:type="gramStart"/>
      <w:r w:rsidRPr="005833C6">
        <w:rPr>
          <w:rFonts w:ascii="叶根友毛笔行书2.0版" w:eastAsia="叶根友毛笔行书2.0版" w:hAnsi="Calibri" w:hint="eastAsia"/>
          <w:sz w:val="36"/>
          <w:szCs w:val="36"/>
        </w:rPr>
        <w:t>国际月</w:t>
      </w:r>
      <w:proofErr w:type="gramEnd"/>
      <w:r>
        <w:rPr>
          <w:rFonts w:ascii="叶根友毛笔行书2.0版" w:eastAsia="叶根友毛笔行书2.0版" w:hAnsi="Calibri" w:hint="eastAsia"/>
          <w:sz w:val="36"/>
          <w:szCs w:val="36"/>
        </w:rPr>
        <w:t>暨</w:t>
      </w:r>
      <w:r w:rsidRPr="005833C6">
        <w:rPr>
          <w:rFonts w:ascii="叶根友毛笔行书2.0版" w:eastAsia="叶根友毛笔行书2.0版" w:hAnsi="Calibri" w:hint="eastAsia"/>
          <w:sz w:val="36"/>
          <w:szCs w:val="36"/>
        </w:rPr>
        <w:t>国际文化节系列活动</w:t>
      </w:r>
      <w:r w:rsidR="00151D78">
        <w:rPr>
          <w:rFonts w:ascii="叶根友毛笔行书2.0版" w:eastAsia="叶根友毛笔行书2.0版" w:hAnsi="Calibri" w:hint="eastAsia"/>
          <w:sz w:val="36"/>
          <w:szCs w:val="36"/>
        </w:rPr>
        <w:t>之五</w:t>
      </w:r>
      <w:r w:rsidR="00612DE5">
        <w:rPr>
          <w:rFonts w:ascii="叶根友毛笔行书2.0版" w:eastAsia="叶根友毛笔行书2.0版" w:hAnsi="Calibri" w:hint="eastAsia"/>
          <w:sz w:val="36"/>
          <w:szCs w:val="36"/>
        </w:rPr>
        <w:t>：</w:t>
      </w:r>
    </w:p>
    <w:p w:rsidR="0074396D" w:rsidRDefault="0074396D" w:rsidP="0074396D">
      <w:pPr>
        <w:jc w:val="center"/>
        <w:rPr>
          <w:rFonts w:ascii="宋体" w:hAnsi="宋体"/>
          <w:b/>
          <w:sz w:val="32"/>
          <w:szCs w:val="32"/>
        </w:rPr>
      </w:pPr>
    </w:p>
    <w:p w:rsidR="0074396D" w:rsidRPr="005833C6" w:rsidRDefault="0074396D" w:rsidP="0074396D">
      <w:pPr>
        <w:spacing w:line="520" w:lineRule="exact"/>
        <w:jc w:val="center"/>
        <w:rPr>
          <w:rFonts w:ascii="叶根友毛笔行书2.0版" w:eastAsia="叶根友毛笔行书2.0版" w:hAnsi="Calibri"/>
          <w:sz w:val="36"/>
          <w:szCs w:val="36"/>
        </w:rPr>
      </w:pPr>
      <w:bookmarkStart w:id="0" w:name="OLE_LINK63"/>
      <w:bookmarkStart w:id="1" w:name="OLE_LINK64"/>
      <w:bookmarkStart w:id="2" w:name="OLE_LINK65"/>
      <w:r w:rsidRPr="007F3BC7">
        <w:rPr>
          <w:rFonts w:ascii="叶根友毛笔行书2.0版" w:eastAsia="叶根友毛笔行书2.0版" w:hAnsi="Calibri" w:cs="Times New Roman" w:hint="eastAsia"/>
          <w:sz w:val="36"/>
          <w:szCs w:val="36"/>
        </w:rPr>
        <w:t>“</w:t>
      </w:r>
      <w:r>
        <w:rPr>
          <w:rFonts w:ascii="叶根友毛笔行书2.0版" w:eastAsia="叶根友毛笔行书2.0版" w:hAnsi="Calibri" w:hint="eastAsia"/>
          <w:sz w:val="36"/>
          <w:szCs w:val="36"/>
        </w:rPr>
        <w:t>跨国境</w:t>
      </w:r>
      <w:r w:rsidRPr="007F3BC7">
        <w:rPr>
          <w:rFonts w:ascii="叶根友毛笔行书2.0版" w:eastAsia="叶根友毛笔行书2.0版" w:hAnsi="Calibri" w:cs="Times New Roman" w:hint="eastAsia"/>
          <w:sz w:val="36"/>
          <w:szCs w:val="36"/>
        </w:rPr>
        <w:t>学生流动”</w:t>
      </w:r>
      <w:bookmarkEnd w:id="0"/>
      <w:bookmarkEnd w:id="1"/>
      <w:bookmarkEnd w:id="2"/>
      <w:r>
        <w:rPr>
          <w:rFonts w:ascii="叶根友毛笔行书2.0版" w:eastAsia="叶根友毛笔行书2.0版" w:hAnsi="Calibri" w:hint="eastAsia"/>
          <w:sz w:val="36"/>
          <w:szCs w:val="36"/>
        </w:rPr>
        <w:t>国际</w:t>
      </w:r>
      <w:r w:rsidRPr="007F3BC7">
        <w:rPr>
          <w:rFonts w:ascii="叶根友毛笔行书2.0版" w:eastAsia="叶根友毛笔行书2.0版" w:hAnsi="Calibri" w:cs="Times New Roman" w:hint="eastAsia"/>
          <w:sz w:val="36"/>
          <w:szCs w:val="36"/>
        </w:rPr>
        <w:t>研讨会</w:t>
      </w:r>
    </w:p>
    <w:p w:rsidR="0074396D" w:rsidRDefault="0074396D" w:rsidP="00151D78">
      <w:pPr>
        <w:spacing w:line="360" w:lineRule="auto"/>
        <w:ind w:firstLineChars="200" w:firstLine="480"/>
        <w:jc w:val="left"/>
        <w:rPr>
          <w:sz w:val="24"/>
        </w:rPr>
      </w:pPr>
    </w:p>
    <w:p w:rsidR="00067AD0" w:rsidRPr="00067AD0" w:rsidRDefault="0074396D" w:rsidP="00067AD0">
      <w:pPr>
        <w:ind w:firstLine="560"/>
        <w:jc w:val="left"/>
        <w:rPr>
          <w:rFonts w:ascii="楷体" w:eastAsia="楷体" w:hAnsi="楷体"/>
          <w:sz w:val="28"/>
          <w:szCs w:val="28"/>
        </w:rPr>
      </w:pPr>
      <w:bookmarkStart w:id="3" w:name="OLE_LINK66"/>
      <w:bookmarkStart w:id="4" w:name="OLE_LINK67"/>
      <w:bookmarkStart w:id="5" w:name="OLE_LINK68"/>
      <w:r w:rsidRPr="007F3BC7">
        <w:rPr>
          <w:rFonts w:ascii="楷体" w:eastAsia="楷体" w:hAnsi="楷体" w:hint="eastAsia"/>
          <w:sz w:val="28"/>
          <w:szCs w:val="28"/>
        </w:rPr>
        <w:t>全球范围内的学生跨地域流动</w:t>
      </w:r>
      <w:bookmarkEnd w:id="3"/>
      <w:bookmarkEnd w:id="4"/>
      <w:bookmarkEnd w:id="5"/>
      <w:r w:rsidRPr="007F3BC7">
        <w:rPr>
          <w:rFonts w:ascii="楷体" w:eastAsia="楷体" w:hAnsi="楷体" w:hint="eastAsia"/>
          <w:sz w:val="28"/>
          <w:szCs w:val="28"/>
        </w:rPr>
        <w:t>，是培养学生国际视野、通晓国际规则的重要途径</w:t>
      </w:r>
      <w:r w:rsidR="00B53D55">
        <w:rPr>
          <w:rFonts w:ascii="楷体" w:eastAsia="楷体" w:hAnsi="楷体" w:hint="eastAsia"/>
          <w:sz w:val="28"/>
          <w:szCs w:val="28"/>
        </w:rPr>
        <w:t>，也是</w:t>
      </w:r>
      <w:r w:rsidR="00067AD0">
        <w:rPr>
          <w:rFonts w:ascii="楷体" w:eastAsia="楷体" w:hAnsi="楷体" w:hint="eastAsia"/>
          <w:sz w:val="28"/>
          <w:szCs w:val="28"/>
        </w:rPr>
        <w:t>高校国际交流与合作的重要组成部分</w:t>
      </w:r>
      <w:r w:rsidRPr="007F3BC7">
        <w:rPr>
          <w:rFonts w:ascii="楷体" w:eastAsia="楷体" w:hAnsi="楷体" w:hint="eastAsia"/>
          <w:sz w:val="28"/>
          <w:szCs w:val="28"/>
        </w:rPr>
        <w:t>。</w:t>
      </w:r>
      <w:r w:rsidR="00067AD0">
        <w:rPr>
          <w:rFonts w:ascii="楷体" w:eastAsia="楷体" w:hAnsi="楷体" w:hint="eastAsia"/>
          <w:sz w:val="28"/>
          <w:szCs w:val="28"/>
        </w:rPr>
        <w:t>随着</w:t>
      </w:r>
      <w:r w:rsidR="00151D78">
        <w:rPr>
          <w:rFonts w:ascii="楷体" w:eastAsia="楷体" w:hAnsi="楷体" w:hint="eastAsia"/>
          <w:sz w:val="28"/>
          <w:szCs w:val="28"/>
        </w:rPr>
        <w:t>教育国际</w:t>
      </w:r>
      <w:r w:rsidR="00067AD0">
        <w:rPr>
          <w:rFonts w:ascii="楷体" w:eastAsia="楷体" w:hAnsi="楷体" w:hint="eastAsia"/>
          <w:sz w:val="28"/>
          <w:szCs w:val="28"/>
        </w:rPr>
        <w:t>化</w:t>
      </w:r>
      <w:r w:rsidR="00151D78">
        <w:rPr>
          <w:rFonts w:ascii="楷体" w:eastAsia="楷体" w:hAnsi="楷体" w:hint="eastAsia"/>
          <w:sz w:val="28"/>
          <w:szCs w:val="28"/>
        </w:rPr>
        <w:t>进程</w:t>
      </w:r>
      <w:r w:rsidR="00067AD0">
        <w:rPr>
          <w:rFonts w:ascii="楷体" w:eastAsia="楷体" w:hAnsi="楷体" w:hint="eastAsia"/>
          <w:sz w:val="28"/>
          <w:szCs w:val="28"/>
        </w:rPr>
        <w:t>的进一步加速</w:t>
      </w:r>
      <w:r w:rsidRPr="007F3BC7">
        <w:rPr>
          <w:rFonts w:ascii="楷体" w:eastAsia="楷体" w:hAnsi="楷体" w:hint="eastAsia"/>
          <w:sz w:val="28"/>
          <w:szCs w:val="28"/>
        </w:rPr>
        <w:t>，</w:t>
      </w:r>
      <w:r w:rsidR="00B53D55" w:rsidRPr="00B53D55">
        <w:rPr>
          <w:rFonts w:ascii="楷体" w:eastAsia="楷体" w:hAnsi="楷体" w:hint="eastAsia"/>
          <w:sz w:val="28"/>
          <w:szCs w:val="28"/>
        </w:rPr>
        <w:t>全球范围内的国际学生流动</w:t>
      </w:r>
      <w:r w:rsidR="00B53D55">
        <w:rPr>
          <w:rFonts w:ascii="楷体" w:eastAsia="楷体" w:hAnsi="楷体" w:hint="eastAsia"/>
          <w:sz w:val="28"/>
          <w:szCs w:val="28"/>
        </w:rPr>
        <w:t>变得</w:t>
      </w:r>
      <w:r w:rsidR="00B53D55" w:rsidRPr="00B53D55">
        <w:rPr>
          <w:rFonts w:ascii="楷体" w:eastAsia="楷体" w:hAnsi="楷体" w:hint="eastAsia"/>
          <w:sz w:val="28"/>
          <w:szCs w:val="28"/>
        </w:rPr>
        <w:t>日益频繁，</w:t>
      </w:r>
      <w:r w:rsidR="00067AD0">
        <w:rPr>
          <w:rFonts w:ascii="楷体" w:eastAsia="楷体" w:hAnsi="楷体" w:hint="eastAsia"/>
          <w:sz w:val="28"/>
          <w:szCs w:val="28"/>
        </w:rPr>
        <w:t>高校学生跨境交流</w:t>
      </w:r>
      <w:r w:rsidR="00B53D55" w:rsidRPr="00B53D55">
        <w:rPr>
          <w:rFonts w:ascii="楷体" w:eastAsia="楷体" w:hAnsi="楷体" w:hint="eastAsia"/>
          <w:sz w:val="28"/>
          <w:szCs w:val="28"/>
        </w:rPr>
        <w:t>面临着新的机遇与挑战</w:t>
      </w:r>
      <w:r w:rsidRPr="007F3BC7">
        <w:rPr>
          <w:rFonts w:ascii="楷体" w:eastAsia="楷体" w:hAnsi="楷体" w:hint="eastAsia"/>
          <w:sz w:val="28"/>
          <w:szCs w:val="28"/>
        </w:rPr>
        <w:t>。</w:t>
      </w:r>
      <w:r w:rsidR="00067AD0">
        <w:rPr>
          <w:rFonts w:ascii="楷体" w:eastAsia="楷体" w:hAnsi="楷体" w:hint="eastAsia"/>
          <w:sz w:val="28"/>
          <w:szCs w:val="28"/>
        </w:rPr>
        <w:t>为此，</w:t>
      </w:r>
      <w:r w:rsidR="00151D78">
        <w:rPr>
          <w:rFonts w:ascii="楷体" w:eastAsia="楷体" w:hAnsi="楷体" w:hint="eastAsia"/>
          <w:sz w:val="28"/>
          <w:szCs w:val="28"/>
        </w:rPr>
        <w:t>学校</w:t>
      </w:r>
      <w:r w:rsidR="00B53D55">
        <w:rPr>
          <w:rFonts w:ascii="楷体" w:eastAsia="楷体" w:hAnsi="楷体" w:hint="eastAsia"/>
          <w:sz w:val="28"/>
          <w:szCs w:val="28"/>
        </w:rPr>
        <w:t>组织以“跨国境学生流动”为主题的研讨会</w:t>
      </w:r>
      <w:r w:rsidRPr="007F3BC7">
        <w:rPr>
          <w:rFonts w:ascii="楷体" w:eastAsia="楷体" w:hAnsi="楷体" w:hint="eastAsia"/>
          <w:sz w:val="28"/>
          <w:szCs w:val="28"/>
        </w:rPr>
        <w:t>，</w:t>
      </w:r>
      <w:r w:rsidR="00151D78">
        <w:rPr>
          <w:rFonts w:ascii="楷体" w:eastAsia="楷体" w:hAnsi="楷体" w:hint="eastAsia"/>
          <w:sz w:val="28"/>
          <w:szCs w:val="28"/>
        </w:rPr>
        <w:t>特</w:t>
      </w:r>
      <w:r w:rsidR="00B53D55">
        <w:rPr>
          <w:rFonts w:ascii="楷体" w:eastAsia="楷体" w:hAnsi="楷体" w:hint="eastAsia"/>
          <w:sz w:val="28"/>
          <w:szCs w:val="28"/>
        </w:rPr>
        <w:t>邀</w:t>
      </w:r>
      <w:proofErr w:type="gramStart"/>
      <w:r w:rsidR="00B53D55">
        <w:rPr>
          <w:rFonts w:ascii="楷体" w:eastAsia="楷体" w:hAnsi="楷体" w:hint="eastAsia"/>
          <w:sz w:val="28"/>
          <w:szCs w:val="28"/>
        </w:rPr>
        <w:t>请</w:t>
      </w:r>
      <w:r w:rsidRPr="007F3BC7">
        <w:rPr>
          <w:rFonts w:ascii="楷体" w:eastAsia="楷体" w:hAnsi="楷体" w:hint="eastAsia"/>
          <w:sz w:val="28"/>
          <w:szCs w:val="28"/>
        </w:rPr>
        <w:t>来自</w:t>
      </w:r>
      <w:proofErr w:type="gramEnd"/>
      <w:r w:rsidRPr="007F3BC7">
        <w:rPr>
          <w:rFonts w:ascii="楷体" w:eastAsia="楷体" w:hAnsi="楷体" w:hint="eastAsia"/>
          <w:sz w:val="28"/>
          <w:szCs w:val="28"/>
        </w:rPr>
        <w:t>加拿大、美国、澳大利亚、韩国</w:t>
      </w:r>
      <w:r w:rsidR="00151D78">
        <w:rPr>
          <w:rFonts w:ascii="楷体" w:eastAsia="楷体" w:hAnsi="楷体" w:hint="eastAsia"/>
          <w:sz w:val="28"/>
          <w:szCs w:val="28"/>
        </w:rPr>
        <w:t>等</w:t>
      </w:r>
      <w:r w:rsidRPr="007F3BC7">
        <w:rPr>
          <w:rFonts w:ascii="楷体" w:eastAsia="楷体" w:hAnsi="楷体" w:hint="eastAsia"/>
          <w:sz w:val="28"/>
          <w:szCs w:val="28"/>
        </w:rPr>
        <w:t>海外高校的专家代表</w:t>
      </w:r>
      <w:r w:rsidR="00067AD0">
        <w:rPr>
          <w:rFonts w:ascii="楷体" w:eastAsia="楷体" w:hAnsi="楷体" w:hint="eastAsia"/>
          <w:sz w:val="28"/>
          <w:szCs w:val="28"/>
        </w:rPr>
        <w:t>，就</w:t>
      </w:r>
      <w:r w:rsidR="00067AD0" w:rsidRPr="00067AD0">
        <w:rPr>
          <w:rFonts w:ascii="楷体" w:eastAsia="楷体" w:hAnsi="楷体" w:hint="eastAsia"/>
          <w:sz w:val="28"/>
          <w:szCs w:val="28"/>
        </w:rPr>
        <w:t>新形势下国际学生流动面临的</w:t>
      </w:r>
      <w:r w:rsidR="00067AD0">
        <w:rPr>
          <w:rFonts w:ascii="楷体" w:eastAsia="楷体" w:hAnsi="楷体" w:hint="eastAsia"/>
          <w:sz w:val="28"/>
          <w:szCs w:val="28"/>
        </w:rPr>
        <w:t>机遇与</w:t>
      </w:r>
      <w:r w:rsidR="00067AD0" w:rsidRPr="00067AD0">
        <w:rPr>
          <w:rFonts w:ascii="楷体" w:eastAsia="楷体" w:hAnsi="楷体" w:hint="eastAsia"/>
          <w:sz w:val="28"/>
          <w:szCs w:val="28"/>
        </w:rPr>
        <w:t>挑战、</w:t>
      </w:r>
      <w:r w:rsidR="00067AD0">
        <w:rPr>
          <w:rFonts w:ascii="楷体" w:eastAsia="楷体" w:hAnsi="楷体" w:hint="eastAsia"/>
          <w:sz w:val="28"/>
          <w:szCs w:val="28"/>
        </w:rPr>
        <w:t>政策和举措</w:t>
      </w:r>
      <w:r w:rsidR="00151D78">
        <w:rPr>
          <w:rFonts w:ascii="楷体" w:eastAsia="楷体" w:hAnsi="楷体" w:hint="eastAsia"/>
          <w:sz w:val="28"/>
          <w:szCs w:val="28"/>
        </w:rPr>
        <w:t>、国际化人才培养</w:t>
      </w:r>
      <w:r w:rsidR="00067AD0" w:rsidRPr="00067AD0">
        <w:rPr>
          <w:rFonts w:ascii="楷体" w:eastAsia="楷体" w:hAnsi="楷体" w:hint="eastAsia"/>
          <w:sz w:val="28"/>
          <w:szCs w:val="28"/>
        </w:rPr>
        <w:t>等</w:t>
      </w:r>
      <w:r w:rsidR="00067AD0">
        <w:rPr>
          <w:rFonts w:ascii="楷体" w:eastAsia="楷体" w:hAnsi="楷体" w:hint="eastAsia"/>
          <w:sz w:val="28"/>
          <w:szCs w:val="28"/>
        </w:rPr>
        <w:t>议题，</w:t>
      </w:r>
      <w:r w:rsidR="00067AD0" w:rsidRPr="00067AD0">
        <w:rPr>
          <w:rFonts w:ascii="楷体" w:eastAsia="楷体" w:hAnsi="楷体" w:hint="eastAsia"/>
          <w:sz w:val="28"/>
          <w:szCs w:val="28"/>
        </w:rPr>
        <w:t>进行</w:t>
      </w:r>
      <w:r w:rsidR="00067AD0">
        <w:rPr>
          <w:rFonts w:ascii="楷体" w:eastAsia="楷体" w:hAnsi="楷体" w:hint="eastAsia"/>
          <w:sz w:val="28"/>
          <w:szCs w:val="28"/>
        </w:rPr>
        <w:t>研讨、</w:t>
      </w:r>
      <w:r w:rsidR="00067AD0" w:rsidRPr="00067AD0">
        <w:rPr>
          <w:rFonts w:ascii="楷体" w:eastAsia="楷体" w:hAnsi="楷体" w:hint="eastAsia"/>
          <w:sz w:val="28"/>
          <w:szCs w:val="28"/>
        </w:rPr>
        <w:t>交流和分享。</w:t>
      </w:r>
    </w:p>
    <w:p w:rsidR="00067AD0" w:rsidRPr="00B53D55" w:rsidRDefault="00067AD0" w:rsidP="00B53D55">
      <w:pPr>
        <w:spacing w:line="360" w:lineRule="auto"/>
        <w:ind w:firstLineChars="200" w:firstLine="560"/>
        <w:jc w:val="left"/>
        <w:rPr>
          <w:rFonts w:ascii="楷体" w:eastAsia="楷体" w:hAnsi="楷体"/>
          <w:kern w:val="0"/>
          <w:sz w:val="28"/>
          <w:szCs w:val="28"/>
        </w:rPr>
      </w:pPr>
    </w:p>
    <w:p w:rsidR="0074396D" w:rsidRPr="00B16AFF" w:rsidRDefault="0074396D" w:rsidP="00B53D55">
      <w:pPr>
        <w:spacing w:line="360" w:lineRule="auto"/>
        <w:ind w:firstLineChars="200" w:firstLine="560"/>
        <w:jc w:val="left"/>
        <w:rPr>
          <w:rFonts w:ascii="楷体" w:eastAsia="楷体" w:hAnsi="楷体"/>
          <w:kern w:val="0"/>
          <w:sz w:val="28"/>
          <w:szCs w:val="28"/>
        </w:rPr>
      </w:pPr>
      <w:r w:rsidRPr="00B16AFF">
        <w:rPr>
          <w:rFonts w:ascii="楷体" w:eastAsia="楷体" w:hAnsi="楷体" w:hint="eastAsia"/>
          <w:kern w:val="0"/>
          <w:sz w:val="28"/>
          <w:szCs w:val="28"/>
        </w:rPr>
        <w:t>时间：2017年11月</w:t>
      </w:r>
      <w:r>
        <w:rPr>
          <w:rFonts w:ascii="楷体" w:eastAsia="楷体" w:hAnsi="楷体" w:hint="eastAsia"/>
          <w:kern w:val="0"/>
          <w:sz w:val="28"/>
          <w:szCs w:val="28"/>
        </w:rPr>
        <w:t>7</w:t>
      </w:r>
      <w:r w:rsidRPr="00B16AFF">
        <w:rPr>
          <w:rFonts w:ascii="楷体" w:eastAsia="楷体" w:hAnsi="楷体" w:hint="eastAsia"/>
          <w:kern w:val="0"/>
          <w:sz w:val="28"/>
          <w:szCs w:val="28"/>
        </w:rPr>
        <w:t>日（星期</w:t>
      </w:r>
      <w:r>
        <w:rPr>
          <w:rFonts w:ascii="楷体" w:eastAsia="楷体" w:hAnsi="楷体" w:hint="eastAsia"/>
          <w:kern w:val="0"/>
          <w:sz w:val="28"/>
          <w:szCs w:val="28"/>
        </w:rPr>
        <w:t>二</w:t>
      </w:r>
      <w:r w:rsidRPr="00B16AFF">
        <w:rPr>
          <w:rFonts w:ascii="楷体" w:eastAsia="楷体" w:hAnsi="楷体" w:hint="eastAsia"/>
          <w:kern w:val="0"/>
          <w:sz w:val="28"/>
          <w:szCs w:val="28"/>
        </w:rPr>
        <w:t>）：</w:t>
      </w:r>
      <w:r w:rsidR="002A4C2E">
        <w:rPr>
          <w:rFonts w:ascii="楷体" w:eastAsia="楷体" w:hAnsi="楷体" w:hint="eastAsia"/>
          <w:kern w:val="0"/>
          <w:sz w:val="28"/>
          <w:szCs w:val="28"/>
        </w:rPr>
        <w:t>09</w:t>
      </w:r>
      <w:r w:rsidR="002A4C2E">
        <w:rPr>
          <w:rFonts w:ascii="楷体" w:eastAsia="楷体" w:hAnsi="楷体"/>
          <w:kern w:val="0"/>
          <w:sz w:val="28"/>
          <w:szCs w:val="28"/>
        </w:rPr>
        <w:t>:</w:t>
      </w:r>
      <w:r w:rsidRPr="00B16AFF">
        <w:rPr>
          <w:rFonts w:ascii="楷体" w:eastAsia="楷体" w:hAnsi="楷体" w:hint="eastAsia"/>
          <w:kern w:val="0"/>
          <w:sz w:val="28"/>
          <w:szCs w:val="28"/>
        </w:rPr>
        <w:t>00</w:t>
      </w:r>
    </w:p>
    <w:p w:rsidR="0074396D" w:rsidRPr="00B16AFF" w:rsidRDefault="0074396D" w:rsidP="00B53D55">
      <w:pPr>
        <w:spacing w:line="360" w:lineRule="auto"/>
        <w:ind w:firstLineChars="200" w:firstLine="560"/>
        <w:jc w:val="left"/>
        <w:rPr>
          <w:rFonts w:ascii="楷体" w:eastAsia="楷体" w:hAnsi="楷体"/>
          <w:kern w:val="0"/>
          <w:sz w:val="28"/>
          <w:szCs w:val="28"/>
        </w:rPr>
      </w:pPr>
      <w:r w:rsidRPr="00B16AFF">
        <w:rPr>
          <w:rFonts w:ascii="楷体" w:eastAsia="楷体" w:hAnsi="楷体" w:hint="eastAsia"/>
          <w:kern w:val="0"/>
          <w:sz w:val="28"/>
          <w:szCs w:val="28"/>
        </w:rPr>
        <w:t>地点：</w:t>
      </w:r>
      <w:r w:rsidR="002A4C2E">
        <w:rPr>
          <w:rFonts w:ascii="楷体" w:eastAsia="楷体" w:hAnsi="楷体" w:hint="eastAsia"/>
          <w:kern w:val="0"/>
          <w:sz w:val="28"/>
          <w:szCs w:val="28"/>
        </w:rPr>
        <w:t>图书馆第一会议室</w:t>
      </w:r>
    </w:p>
    <w:p w:rsidR="00067AD0" w:rsidRDefault="00067AD0" w:rsidP="0074396D">
      <w:pPr>
        <w:spacing w:line="360" w:lineRule="auto"/>
        <w:ind w:firstLineChars="200" w:firstLine="560"/>
        <w:jc w:val="left"/>
        <w:rPr>
          <w:rFonts w:ascii="楷体" w:eastAsia="楷体" w:hAnsi="楷体"/>
          <w:kern w:val="0"/>
          <w:sz w:val="28"/>
          <w:szCs w:val="28"/>
        </w:rPr>
      </w:pPr>
    </w:p>
    <w:p w:rsidR="0074396D" w:rsidRDefault="0074396D" w:rsidP="0074396D">
      <w:pPr>
        <w:spacing w:line="360" w:lineRule="auto"/>
        <w:ind w:firstLineChars="200" w:firstLine="560"/>
        <w:jc w:val="left"/>
        <w:rPr>
          <w:rFonts w:ascii="楷体" w:eastAsia="楷体" w:hAnsi="楷体"/>
          <w:kern w:val="0"/>
          <w:sz w:val="28"/>
          <w:szCs w:val="28"/>
        </w:rPr>
      </w:pPr>
      <w:r w:rsidRPr="00B16AFF">
        <w:rPr>
          <w:rFonts w:ascii="楷体" w:eastAsia="楷体" w:hAnsi="楷体" w:hint="eastAsia"/>
          <w:kern w:val="0"/>
          <w:sz w:val="28"/>
          <w:szCs w:val="28"/>
        </w:rPr>
        <w:t>欢迎感兴趣的师生踊跃参加</w:t>
      </w:r>
      <w:r>
        <w:rPr>
          <w:rFonts w:ascii="楷体" w:eastAsia="楷体" w:hAnsi="楷体" w:hint="eastAsia"/>
          <w:kern w:val="0"/>
          <w:sz w:val="28"/>
          <w:szCs w:val="28"/>
        </w:rPr>
        <w:t>！</w:t>
      </w:r>
      <w:r w:rsidR="00067AD0">
        <w:rPr>
          <w:rFonts w:ascii="楷体" w:eastAsia="楷体" w:hAnsi="楷体"/>
          <w:kern w:val="0"/>
          <w:sz w:val="28"/>
          <w:szCs w:val="28"/>
        </w:rPr>
        <w:t xml:space="preserve"> </w:t>
      </w:r>
    </w:p>
    <w:p w:rsidR="00067AD0" w:rsidRDefault="00067AD0" w:rsidP="0074396D">
      <w:pPr>
        <w:spacing w:line="360" w:lineRule="auto"/>
        <w:jc w:val="right"/>
        <w:rPr>
          <w:rFonts w:ascii="楷体" w:eastAsia="楷体" w:hAnsi="楷体"/>
          <w:kern w:val="0"/>
          <w:sz w:val="28"/>
          <w:szCs w:val="28"/>
        </w:rPr>
      </w:pPr>
      <w:r>
        <w:rPr>
          <w:rFonts w:ascii="楷体" w:eastAsia="楷体" w:hAnsi="楷体" w:hint="eastAsia"/>
          <w:kern w:val="0"/>
          <w:sz w:val="28"/>
          <w:szCs w:val="28"/>
        </w:rPr>
        <w:t>国际涉海大学联盟</w:t>
      </w:r>
      <w:bookmarkStart w:id="6" w:name="_GoBack"/>
      <w:bookmarkEnd w:id="6"/>
    </w:p>
    <w:p w:rsidR="0074396D" w:rsidRDefault="0074396D" w:rsidP="00067AD0">
      <w:pPr>
        <w:spacing w:line="360" w:lineRule="auto"/>
        <w:jc w:val="right"/>
        <w:rPr>
          <w:rFonts w:ascii="楷体" w:eastAsia="楷体" w:hAnsi="楷体"/>
          <w:kern w:val="0"/>
          <w:sz w:val="28"/>
          <w:szCs w:val="28"/>
        </w:rPr>
      </w:pPr>
      <w:r w:rsidRPr="00A7437E">
        <w:rPr>
          <w:rFonts w:ascii="楷体" w:eastAsia="楷体" w:hAnsi="楷体" w:hint="eastAsia"/>
          <w:kern w:val="0"/>
          <w:sz w:val="28"/>
          <w:szCs w:val="28"/>
        </w:rPr>
        <w:t>国际合作</w:t>
      </w:r>
      <w:r w:rsidR="00612DE5">
        <w:rPr>
          <w:rFonts w:ascii="楷体" w:eastAsia="楷体" w:hAnsi="楷体" w:hint="eastAsia"/>
          <w:kern w:val="0"/>
          <w:sz w:val="28"/>
          <w:szCs w:val="28"/>
        </w:rPr>
        <w:t>与</w:t>
      </w:r>
      <w:r w:rsidRPr="00A7437E">
        <w:rPr>
          <w:rFonts w:ascii="楷体" w:eastAsia="楷体" w:hAnsi="楷体" w:hint="eastAsia"/>
          <w:kern w:val="0"/>
          <w:sz w:val="28"/>
          <w:szCs w:val="28"/>
        </w:rPr>
        <w:t>交流处</w:t>
      </w:r>
    </w:p>
    <w:sectPr w:rsidR="0074396D" w:rsidSect="005145D0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5E86" w:rsidRDefault="00FB5E86" w:rsidP="00037E6A">
      <w:r>
        <w:separator/>
      </w:r>
    </w:p>
  </w:endnote>
  <w:endnote w:type="continuationSeparator" w:id="0">
    <w:p w:rsidR="00FB5E86" w:rsidRDefault="00FB5E86" w:rsidP="00037E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叶根友毛笔行书2.0版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5E86" w:rsidRDefault="00FB5E86" w:rsidP="00037E6A">
      <w:r>
        <w:separator/>
      </w:r>
    </w:p>
  </w:footnote>
  <w:footnote w:type="continuationSeparator" w:id="0">
    <w:p w:rsidR="00FB5E86" w:rsidRDefault="00FB5E86" w:rsidP="00037E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isplayBackgroundShape/>
  <w:bordersDoNotSurroundHeader/>
  <w:bordersDoNotSurroundFooter/>
  <w:proofState w:spelling="clean" w:grammar="clean"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1FC5"/>
    <w:rsid w:val="00037E6A"/>
    <w:rsid w:val="00067AD0"/>
    <w:rsid w:val="000B57EE"/>
    <w:rsid w:val="000B71B0"/>
    <w:rsid w:val="00151D78"/>
    <w:rsid w:val="002A4C2E"/>
    <w:rsid w:val="0036669F"/>
    <w:rsid w:val="00446557"/>
    <w:rsid w:val="004A6228"/>
    <w:rsid w:val="005145D0"/>
    <w:rsid w:val="00612DE5"/>
    <w:rsid w:val="0074396D"/>
    <w:rsid w:val="00921E98"/>
    <w:rsid w:val="00932F0F"/>
    <w:rsid w:val="00950268"/>
    <w:rsid w:val="00A51FC5"/>
    <w:rsid w:val="00B53D55"/>
    <w:rsid w:val="00B8491A"/>
    <w:rsid w:val="00BC62AA"/>
    <w:rsid w:val="00D41CE7"/>
    <w:rsid w:val="00E1040C"/>
    <w:rsid w:val="00FB5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2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37E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37E6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37E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37E6A"/>
    <w:rPr>
      <w:sz w:val="18"/>
      <w:szCs w:val="18"/>
    </w:rPr>
  </w:style>
  <w:style w:type="table" w:styleId="a5">
    <w:name w:val="Table Grid"/>
    <w:basedOn w:val="a1"/>
    <w:uiPriority w:val="39"/>
    <w:rsid w:val="005145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Char"/>
    <w:uiPriority w:val="99"/>
    <w:unhideWhenUsed/>
    <w:rsid w:val="0074396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/>
      <w:kern w:val="0"/>
      <w:sz w:val="24"/>
      <w:szCs w:val="24"/>
    </w:rPr>
  </w:style>
  <w:style w:type="character" w:customStyle="1" w:styleId="HTML0">
    <w:name w:val="HTML 预设格式 字符"/>
    <w:basedOn w:val="a0"/>
    <w:uiPriority w:val="99"/>
    <w:semiHidden/>
    <w:rsid w:val="0074396D"/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uiPriority w:val="99"/>
    <w:rsid w:val="0074396D"/>
    <w:rPr>
      <w:rFonts w:ascii="宋体" w:eastAsia="宋体" w:hAnsi="宋体" w:cs="Times New Roman"/>
      <w:kern w:val="0"/>
      <w:sz w:val="24"/>
      <w:szCs w:val="24"/>
    </w:rPr>
  </w:style>
  <w:style w:type="character" w:styleId="a6">
    <w:name w:val="annotation reference"/>
    <w:basedOn w:val="a0"/>
    <w:uiPriority w:val="99"/>
    <w:semiHidden/>
    <w:unhideWhenUsed/>
    <w:rsid w:val="00151D78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151D78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151D78"/>
  </w:style>
  <w:style w:type="paragraph" w:styleId="a8">
    <w:name w:val="annotation subject"/>
    <w:basedOn w:val="a7"/>
    <w:next w:val="a7"/>
    <w:link w:val="Char2"/>
    <w:uiPriority w:val="99"/>
    <w:semiHidden/>
    <w:unhideWhenUsed/>
    <w:rsid w:val="00151D78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151D78"/>
    <w:rPr>
      <w:b/>
      <w:bCs/>
    </w:rPr>
  </w:style>
  <w:style w:type="paragraph" w:styleId="a9">
    <w:name w:val="Balloon Text"/>
    <w:basedOn w:val="a"/>
    <w:link w:val="Char3"/>
    <w:uiPriority w:val="99"/>
    <w:semiHidden/>
    <w:unhideWhenUsed/>
    <w:rsid w:val="00151D78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151D7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user</cp:lastModifiedBy>
  <cp:revision>3</cp:revision>
  <dcterms:created xsi:type="dcterms:W3CDTF">2017-10-22T15:32:00Z</dcterms:created>
  <dcterms:modified xsi:type="dcterms:W3CDTF">2017-10-22T16:02:00Z</dcterms:modified>
</cp:coreProperties>
</file>