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A8" w:rsidRDefault="00351EA8" w:rsidP="00351EA8">
      <w:pPr>
        <w:ind w:firstLine="883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中国海洋</w:t>
      </w:r>
      <w:r>
        <w:rPr>
          <w:rFonts w:ascii="宋体" w:hAnsi="宋体"/>
          <w:b/>
          <w:sz w:val="44"/>
          <w:szCs w:val="44"/>
        </w:rPr>
        <w:t>大学</w:t>
      </w:r>
      <w:r w:rsidRPr="005513CF">
        <w:rPr>
          <w:rFonts w:ascii="宋体" w:hAnsi="宋体" w:hint="eastAsia"/>
          <w:b/>
          <w:sz w:val="44"/>
          <w:szCs w:val="44"/>
        </w:rPr>
        <w:t>采购评审专家</w:t>
      </w:r>
      <w:r>
        <w:rPr>
          <w:rFonts w:ascii="宋体" w:hAnsi="宋体" w:hint="eastAsia"/>
          <w:b/>
          <w:sz w:val="44"/>
          <w:szCs w:val="44"/>
        </w:rPr>
        <w:t>注册</w:t>
      </w:r>
      <w:r w:rsidRPr="005513CF">
        <w:rPr>
          <w:rFonts w:ascii="宋体" w:hAnsi="宋体" w:hint="eastAsia"/>
          <w:b/>
          <w:sz w:val="44"/>
          <w:szCs w:val="44"/>
        </w:rPr>
        <w:t>操作</w:t>
      </w:r>
      <w:r>
        <w:rPr>
          <w:rFonts w:ascii="宋体" w:hAnsi="宋体" w:hint="eastAsia"/>
          <w:b/>
          <w:sz w:val="44"/>
          <w:szCs w:val="44"/>
        </w:rPr>
        <w:t>指南</w:t>
      </w:r>
    </w:p>
    <w:p w:rsidR="00351EA8" w:rsidRPr="005513CF" w:rsidRDefault="00351EA8" w:rsidP="00351EA8">
      <w:pPr>
        <w:ind w:firstLine="883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------校外</w:t>
      </w:r>
      <w:r>
        <w:rPr>
          <w:rFonts w:ascii="宋体" w:hAnsi="宋体"/>
          <w:b/>
          <w:sz w:val="44"/>
          <w:szCs w:val="44"/>
        </w:rPr>
        <w:t>专家</w:t>
      </w:r>
    </w:p>
    <w:p w:rsidR="00A949F9" w:rsidRPr="00EB267D" w:rsidRDefault="00A949F9" w:rsidP="00EE35DF">
      <w:pPr>
        <w:pStyle w:val="1"/>
        <w:numPr>
          <w:ilvl w:val="0"/>
          <w:numId w:val="3"/>
        </w:numPr>
        <w:ind w:firstLineChars="0"/>
      </w:pPr>
      <w:r w:rsidRPr="00EB267D">
        <w:rPr>
          <w:rFonts w:hint="eastAsia"/>
        </w:rPr>
        <w:t>从门户网站申请</w:t>
      </w:r>
    </w:p>
    <w:p w:rsidR="005C611B" w:rsidRPr="004D16C4" w:rsidRDefault="002B1311" w:rsidP="004D16C4">
      <w:pPr>
        <w:ind w:firstLine="480"/>
        <w:rPr>
          <w:sz w:val="24"/>
        </w:rPr>
      </w:pPr>
      <w:r w:rsidRPr="004D16C4">
        <w:rPr>
          <w:rFonts w:hint="eastAsia"/>
          <w:sz w:val="24"/>
        </w:rPr>
        <w:t>在浏览器中输入</w:t>
      </w:r>
      <w:r w:rsidRPr="004D16C4">
        <w:rPr>
          <w:rFonts w:hint="eastAsia"/>
          <w:sz w:val="24"/>
        </w:rPr>
        <w:t>http://www</w:t>
      </w:r>
      <w:r w:rsidRPr="004D16C4">
        <w:rPr>
          <w:sz w:val="24"/>
        </w:rPr>
        <w:t>.gxzjw.org</w:t>
      </w:r>
      <w:r w:rsidRPr="004D16C4">
        <w:rPr>
          <w:rFonts w:hint="eastAsia"/>
          <w:sz w:val="24"/>
        </w:rPr>
        <w:t>，如下图所示：</w:t>
      </w:r>
    </w:p>
    <w:p w:rsidR="004064AF" w:rsidRPr="00C21A66" w:rsidRDefault="005B7032" w:rsidP="000610C1">
      <w:pPr>
        <w:ind w:firstLineChars="0" w:firstLine="0"/>
        <w:rPr>
          <w:color w:val="FF0000"/>
          <w:sz w:val="24"/>
        </w:rPr>
      </w:pPr>
      <w:r>
        <w:rPr>
          <w:noProof/>
        </w:rPr>
        <w:drawing>
          <wp:inline distT="0" distB="0" distL="0" distR="0" wp14:anchorId="0315FA8E" wp14:editId="74C6288B">
            <wp:extent cx="6163038" cy="3505200"/>
            <wp:effectExtent l="19050" t="19050" r="28575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894" cy="35142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611B" w:rsidRDefault="002B1311" w:rsidP="00FD26D8">
      <w:pPr>
        <w:pStyle w:val="2"/>
        <w:numPr>
          <w:ilvl w:val="1"/>
          <w:numId w:val="3"/>
        </w:numPr>
        <w:ind w:firstLineChars="0"/>
      </w:pPr>
      <w:r>
        <w:rPr>
          <w:rFonts w:hint="eastAsia"/>
        </w:rPr>
        <w:t>申请加入</w:t>
      </w:r>
    </w:p>
    <w:p w:rsidR="005C611B" w:rsidRPr="004D16C4" w:rsidRDefault="002B1311" w:rsidP="00E86788">
      <w:pPr>
        <w:ind w:firstLineChars="0" w:firstLine="420"/>
        <w:rPr>
          <w:sz w:val="24"/>
        </w:rPr>
      </w:pPr>
      <w:r w:rsidRPr="004D16C4">
        <w:rPr>
          <w:rFonts w:hint="eastAsia"/>
          <w:sz w:val="24"/>
        </w:rPr>
        <w:t>在登录窗口点击【专家登录】再点击【申请加入】，如下图所示：</w:t>
      </w:r>
    </w:p>
    <w:p w:rsidR="00E86788" w:rsidRDefault="002B1311" w:rsidP="00E86788">
      <w:pPr>
        <w:ind w:firstLineChars="0" w:firstLine="0"/>
        <w:jc w:val="left"/>
        <w:rPr>
          <w:rFonts w:ascii="Arial" w:eastAsia="黑体" w:hAnsi="Arial"/>
          <w:b/>
          <w:sz w:val="32"/>
        </w:rPr>
      </w:pPr>
      <w:r w:rsidRPr="004D16C4">
        <w:rPr>
          <w:noProof/>
          <w:sz w:val="24"/>
        </w:rPr>
        <w:drawing>
          <wp:inline distT="0" distB="0" distL="0" distR="0">
            <wp:extent cx="5264150" cy="18840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86788" w:rsidRPr="00E86788" w:rsidRDefault="00E86788" w:rsidP="00E86788">
      <w:pPr>
        <w:pStyle w:val="2"/>
        <w:numPr>
          <w:ilvl w:val="1"/>
          <w:numId w:val="3"/>
        </w:numPr>
        <w:ind w:firstLineChars="0"/>
      </w:pPr>
      <w:r w:rsidRPr="00E86788">
        <w:rPr>
          <w:rFonts w:hint="eastAsia"/>
        </w:rPr>
        <w:lastRenderedPageBreak/>
        <w:t>选择所属高校</w:t>
      </w:r>
    </w:p>
    <w:p w:rsidR="00EE35DF" w:rsidRDefault="002B1311" w:rsidP="00E86788">
      <w:pPr>
        <w:ind w:firstLineChars="0" w:firstLine="420"/>
        <w:jc w:val="left"/>
      </w:pPr>
      <w:r w:rsidRPr="00E86788">
        <w:rPr>
          <w:rFonts w:hint="eastAsia"/>
          <w:sz w:val="24"/>
        </w:rPr>
        <w:t>选择要加入的高校，如下图所示：</w:t>
      </w:r>
      <w:r w:rsidR="00D47C36">
        <w:rPr>
          <w:noProof/>
        </w:rPr>
        <w:drawing>
          <wp:inline distT="0" distB="0" distL="0" distR="0" wp14:anchorId="1C7F3072" wp14:editId="27A36BFB">
            <wp:extent cx="6188710" cy="32518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5DF" w:rsidRDefault="00EE35DF">
      <w:pPr>
        <w:widowControl/>
        <w:ind w:firstLineChars="0" w:firstLine="0"/>
        <w:jc w:val="left"/>
      </w:pPr>
      <w:r>
        <w:br w:type="page"/>
      </w:r>
    </w:p>
    <w:p w:rsidR="00E86788" w:rsidRDefault="00E86788" w:rsidP="00E86788">
      <w:pPr>
        <w:pStyle w:val="2"/>
        <w:numPr>
          <w:ilvl w:val="1"/>
          <w:numId w:val="3"/>
        </w:numPr>
        <w:ind w:firstLineChars="0"/>
      </w:pPr>
      <w:r w:rsidRPr="00E86788">
        <w:rPr>
          <w:rFonts w:hint="eastAsia"/>
        </w:rPr>
        <w:lastRenderedPageBreak/>
        <w:t>验证手机号码</w:t>
      </w:r>
    </w:p>
    <w:p w:rsidR="00EE260C" w:rsidRPr="00C177D1" w:rsidRDefault="00C177D1" w:rsidP="00EE260C">
      <w:pPr>
        <w:ind w:firstLine="480"/>
        <w:rPr>
          <w:color w:val="FF0000"/>
          <w:sz w:val="24"/>
        </w:rPr>
      </w:pPr>
      <w:r w:rsidRPr="00C177D1">
        <w:rPr>
          <w:rFonts w:hint="eastAsia"/>
          <w:color w:val="FF0000"/>
          <w:sz w:val="24"/>
        </w:rPr>
        <w:t>注：专家平台的所有参会通知等信息都是通过电话和短信告知，请填写最常用的手机号码。</w:t>
      </w:r>
    </w:p>
    <w:p w:rsidR="005C611B" w:rsidRPr="004D16C4" w:rsidRDefault="002B1311" w:rsidP="00EE260C">
      <w:pPr>
        <w:ind w:firstLineChars="0" w:firstLine="420"/>
        <w:jc w:val="left"/>
        <w:rPr>
          <w:sz w:val="24"/>
        </w:rPr>
      </w:pPr>
      <w:r w:rsidRPr="004D16C4">
        <w:rPr>
          <w:rFonts w:hint="eastAsia"/>
          <w:sz w:val="24"/>
        </w:rPr>
        <w:t>输入自己的手机号，填写图片中的验证码，点击【获取验证码】</w:t>
      </w:r>
      <w:r w:rsidRPr="004D16C4">
        <w:rPr>
          <w:rFonts w:hint="eastAsia"/>
          <w:sz w:val="24"/>
        </w:rPr>
        <w:t>,</w:t>
      </w:r>
      <w:r w:rsidRPr="004D16C4">
        <w:rPr>
          <w:rFonts w:hint="eastAsia"/>
          <w:sz w:val="24"/>
        </w:rPr>
        <w:t>填写手机收到的验证码点击【下一步】，如下图所示：</w:t>
      </w:r>
    </w:p>
    <w:p w:rsidR="00E656BA" w:rsidRDefault="00E656BA" w:rsidP="00E656BA">
      <w:pPr>
        <w:ind w:firstLineChars="0" w:firstLine="0"/>
        <w:rPr>
          <w:sz w:val="24"/>
        </w:rPr>
      </w:pPr>
      <w:r w:rsidRPr="00C21A66">
        <w:rPr>
          <w:noProof/>
        </w:rPr>
        <w:drawing>
          <wp:anchor distT="0" distB="0" distL="114300" distR="114300" simplePos="0" relativeHeight="251658240" behindDoc="0" locked="0" layoutInCell="1" allowOverlap="1" wp14:anchorId="32558308" wp14:editId="1590A89F">
            <wp:simplePos x="0" y="0"/>
            <wp:positionH relativeFrom="column">
              <wp:posOffset>0</wp:posOffset>
            </wp:positionH>
            <wp:positionV relativeFrom="paragraph">
              <wp:posOffset>3103880</wp:posOffset>
            </wp:positionV>
            <wp:extent cx="5918200" cy="3569335"/>
            <wp:effectExtent l="19050" t="19050" r="25400" b="1206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3569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11" w:rsidRPr="004D16C4">
        <w:rPr>
          <w:noProof/>
          <w:sz w:val="24"/>
        </w:rPr>
        <w:drawing>
          <wp:inline distT="0" distB="0" distL="0" distR="0">
            <wp:extent cx="5273675" cy="2605405"/>
            <wp:effectExtent l="19050" t="19050" r="22225" b="234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054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C611B" w:rsidRPr="004D16C4" w:rsidRDefault="002B1311" w:rsidP="004D16C4">
      <w:pPr>
        <w:ind w:firstLine="480"/>
        <w:rPr>
          <w:sz w:val="24"/>
        </w:rPr>
      </w:pPr>
      <w:r w:rsidRPr="004D16C4">
        <w:rPr>
          <w:rFonts w:hint="eastAsia"/>
          <w:sz w:val="24"/>
        </w:rPr>
        <w:t>阅读注册须知，点击【我已阅读并同意协议】，如下图所示：</w:t>
      </w:r>
    </w:p>
    <w:p w:rsidR="00EE35DF" w:rsidRDefault="00EE35DF" w:rsidP="00C21A66">
      <w:pPr>
        <w:ind w:left="420" w:firstLineChars="0" w:firstLine="0"/>
      </w:pPr>
      <w:r>
        <w:br w:type="page"/>
      </w:r>
    </w:p>
    <w:p w:rsidR="00C177D1" w:rsidRPr="00C177D1" w:rsidRDefault="00C177D1" w:rsidP="00C177D1">
      <w:pPr>
        <w:pStyle w:val="2"/>
        <w:numPr>
          <w:ilvl w:val="1"/>
          <w:numId w:val="3"/>
        </w:numPr>
        <w:ind w:firstLineChars="0"/>
      </w:pPr>
      <w:r w:rsidRPr="00C177D1">
        <w:rPr>
          <w:rFonts w:hint="eastAsia"/>
        </w:rPr>
        <w:lastRenderedPageBreak/>
        <w:t>填写资料</w:t>
      </w:r>
    </w:p>
    <w:p w:rsidR="003C6ED2" w:rsidRDefault="002B1311" w:rsidP="003C6ED2">
      <w:pPr>
        <w:ind w:left="420" w:firstLineChars="25" w:firstLine="60"/>
        <w:rPr>
          <w:sz w:val="24"/>
        </w:rPr>
      </w:pPr>
      <w:r w:rsidRPr="004D16C4">
        <w:rPr>
          <w:rFonts w:hint="eastAsia"/>
          <w:sz w:val="24"/>
        </w:rPr>
        <w:t>填写</w:t>
      </w:r>
      <w:r w:rsidR="00002AD7">
        <w:rPr>
          <w:rFonts w:hint="eastAsia"/>
          <w:sz w:val="24"/>
        </w:rPr>
        <w:t>姓名等</w:t>
      </w:r>
      <w:r w:rsidRPr="004D16C4">
        <w:rPr>
          <w:rFonts w:hint="eastAsia"/>
          <w:sz w:val="24"/>
        </w:rPr>
        <w:t>信息，设置好密码后，点击【立即注册】</w:t>
      </w:r>
    </w:p>
    <w:p w:rsidR="003C6ED2" w:rsidRPr="008F24AE" w:rsidRDefault="003C6ED2" w:rsidP="003C6ED2">
      <w:pPr>
        <w:ind w:firstLine="480"/>
        <w:rPr>
          <w:b/>
          <w:sz w:val="24"/>
        </w:rPr>
      </w:pPr>
      <w:r w:rsidRPr="00C21A66">
        <w:rPr>
          <w:rFonts w:hint="eastAsia"/>
          <w:sz w:val="24"/>
        </w:rPr>
        <w:t>注册成功后，请通过</w:t>
      </w:r>
      <w:proofErr w:type="gramStart"/>
      <w:r w:rsidRPr="00C21A66">
        <w:rPr>
          <w:rFonts w:hint="eastAsia"/>
          <w:sz w:val="24"/>
        </w:rPr>
        <w:t>微信关注</w:t>
      </w:r>
      <w:proofErr w:type="gramEnd"/>
      <w:r w:rsidRPr="00C21A66">
        <w:rPr>
          <w:rFonts w:hint="eastAsia"/>
          <w:sz w:val="24"/>
        </w:rPr>
        <w:t>高校专家</w:t>
      </w:r>
      <w:proofErr w:type="gramStart"/>
      <w:r w:rsidRPr="00C21A66">
        <w:rPr>
          <w:rFonts w:hint="eastAsia"/>
          <w:sz w:val="24"/>
        </w:rPr>
        <w:t>共享网公众号</w:t>
      </w:r>
      <w:proofErr w:type="gramEnd"/>
      <w:r w:rsidRPr="00C21A66">
        <w:rPr>
          <w:rFonts w:hint="eastAsia"/>
          <w:sz w:val="24"/>
        </w:rPr>
        <w:t>，</w:t>
      </w:r>
      <w:r w:rsidRPr="008F24AE">
        <w:rPr>
          <w:rFonts w:hint="eastAsia"/>
          <w:b/>
          <w:bCs/>
          <w:sz w:val="24"/>
        </w:rPr>
        <w:t>我们以后将通过</w:t>
      </w:r>
      <w:proofErr w:type="gramStart"/>
      <w:r w:rsidRPr="008F24AE">
        <w:rPr>
          <w:rFonts w:hint="eastAsia"/>
          <w:b/>
          <w:bCs/>
          <w:sz w:val="24"/>
        </w:rPr>
        <w:t>微信公众号</w:t>
      </w:r>
      <w:proofErr w:type="gramEnd"/>
      <w:r w:rsidRPr="008F24AE">
        <w:rPr>
          <w:rFonts w:hint="eastAsia"/>
          <w:b/>
          <w:bCs/>
          <w:sz w:val="24"/>
        </w:rPr>
        <w:t>推送评审信息给您</w:t>
      </w:r>
      <w:r w:rsidRPr="008F24AE">
        <w:rPr>
          <w:rFonts w:hint="eastAsia"/>
          <w:b/>
          <w:sz w:val="24"/>
        </w:rPr>
        <w:t>。</w:t>
      </w:r>
    </w:p>
    <w:p w:rsidR="003C6ED2" w:rsidRDefault="003C6ED2" w:rsidP="003C6ED2">
      <w:pPr>
        <w:ind w:firstLine="480"/>
        <w:rPr>
          <w:sz w:val="24"/>
        </w:rPr>
      </w:pPr>
      <w:r w:rsidRPr="00C21A66">
        <w:rPr>
          <w:rFonts w:hint="eastAsia"/>
          <w:sz w:val="24"/>
        </w:rPr>
        <w:t>点击【点击进入】</w:t>
      </w:r>
      <w:r>
        <w:rPr>
          <w:rFonts w:hint="eastAsia"/>
          <w:sz w:val="24"/>
        </w:rPr>
        <w:t>可以直接进入专家工作台</w:t>
      </w:r>
      <w:r w:rsidRPr="00C21A66">
        <w:rPr>
          <w:rFonts w:hint="eastAsia"/>
          <w:sz w:val="24"/>
        </w:rPr>
        <w:t>，如下图所示：</w:t>
      </w:r>
      <w:bookmarkStart w:id="0" w:name="_GoBack"/>
      <w:bookmarkEnd w:id="0"/>
    </w:p>
    <w:p w:rsidR="003C6ED2" w:rsidRDefault="003C6ED2" w:rsidP="003C6ED2">
      <w:pPr>
        <w:ind w:firstLine="420"/>
      </w:pPr>
      <w:r>
        <w:rPr>
          <w:noProof/>
        </w:rPr>
        <w:drawing>
          <wp:inline distT="0" distB="0" distL="0" distR="0" wp14:anchorId="6C9D554B" wp14:editId="6ADDFD1A">
            <wp:extent cx="5022376" cy="3149635"/>
            <wp:effectExtent l="19050" t="19050" r="26035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21" cy="31519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C6ED2" w:rsidRPr="00E123D6" w:rsidRDefault="003C6ED2" w:rsidP="003C6ED2">
      <w:pPr>
        <w:pStyle w:val="a9"/>
        <w:ind w:left="425" w:firstLineChars="0" w:firstLine="0"/>
        <w:rPr>
          <w:rFonts w:ascii="华文细黑" w:eastAsia="华文细黑" w:hAnsi="华文细黑"/>
          <w:b/>
          <w:color w:val="0000FF"/>
          <w:sz w:val="25"/>
        </w:rPr>
      </w:pPr>
      <w:r w:rsidRPr="0056314E">
        <w:rPr>
          <w:rFonts w:ascii="华文细黑" w:eastAsia="华文细黑" w:hAnsi="华文细黑" w:hint="eastAsia"/>
          <w:b/>
          <w:color w:val="0000FF"/>
          <w:sz w:val="25"/>
        </w:rPr>
        <w:t>进入专家工作台后，</w:t>
      </w:r>
      <w:proofErr w:type="gramStart"/>
      <w:r w:rsidRPr="0056314E">
        <w:rPr>
          <w:rFonts w:ascii="华文细黑" w:eastAsia="华文细黑" w:hAnsi="华文细黑" w:hint="eastAsia"/>
          <w:b/>
          <w:color w:val="0000FF"/>
          <w:sz w:val="25"/>
        </w:rPr>
        <w:t>请完善</w:t>
      </w:r>
      <w:proofErr w:type="gramEnd"/>
      <w:r w:rsidRPr="0056314E">
        <w:rPr>
          <w:rFonts w:ascii="华文细黑" w:eastAsia="华文细黑" w:hAnsi="华文细黑" w:hint="eastAsia"/>
          <w:b/>
          <w:color w:val="0000FF"/>
          <w:sz w:val="25"/>
        </w:rPr>
        <w:t>个人资料和评审专业相关信息，并提交审核。</w:t>
      </w:r>
    </w:p>
    <w:sectPr w:rsidR="003C6ED2" w:rsidRPr="00E123D6" w:rsidSect="002874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C4" w:rsidRDefault="00E706C4" w:rsidP="002F424C">
      <w:pPr>
        <w:ind w:firstLine="420"/>
      </w:pPr>
      <w:r>
        <w:separator/>
      </w:r>
    </w:p>
  </w:endnote>
  <w:endnote w:type="continuationSeparator" w:id="0">
    <w:p w:rsidR="00E706C4" w:rsidRDefault="00E706C4" w:rsidP="002F424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">
    <w:altName w:val="Segoe Print"/>
    <w:charset w:val="00"/>
    <w:family w:val="auto"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4C" w:rsidRDefault="002F424C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4C" w:rsidRDefault="002F424C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4C" w:rsidRDefault="002F424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C4" w:rsidRDefault="00E706C4" w:rsidP="002F424C">
      <w:pPr>
        <w:ind w:firstLine="420"/>
      </w:pPr>
      <w:r>
        <w:separator/>
      </w:r>
    </w:p>
  </w:footnote>
  <w:footnote w:type="continuationSeparator" w:id="0">
    <w:p w:rsidR="00E706C4" w:rsidRDefault="00E706C4" w:rsidP="002F424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4C" w:rsidRDefault="002F424C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4C" w:rsidRDefault="002F424C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4C" w:rsidRDefault="002F424C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1144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DEB00A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8AC03E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E582E3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67C137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986671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7B4426E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1B"/>
    <w:rsid w:val="00002AD7"/>
    <w:rsid w:val="00032BD1"/>
    <w:rsid w:val="000610C1"/>
    <w:rsid w:val="00080112"/>
    <w:rsid w:val="000F24F5"/>
    <w:rsid w:val="001242B0"/>
    <w:rsid w:val="001C12B2"/>
    <w:rsid w:val="001C7C02"/>
    <w:rsid w:val="00222D7B"/>
    <w:rsid w:val="00253B87"/>
    <w:rsid w:val="00255BEB"/>
    <w:rsid w:val="00262137"/>
    <w:rsid w:val="0028749A"/>
    <w:rsid w:val="002B1311"/>
    <w:rsid w:val="002F424C"/>
    <w:rsid w:val="003453D2"/>
    <w:rsid w:val="00351EA8"/>
    <w:rsid w:val="003C5FC1"/>
    <w:rsid w:val="003C6ED2"/>
    <w:rsid w:val="00405F9C"/>
    <w:rsid w:val="004064AF"/>
    <w:rsid w:val="00494BEA"/>
    <w:rsid w:val="004B5581"/>
    <w:rsid w:val="004D16C4"/>
    <w:rsid w:val="005168D7"/>
    <w:rsid w:val="00541B7D"/>
    <w:rsid w:val="0056314E"/>
    <w:rsid w:val="00563163"/>
    <w:rsid w:val="005A525F"/>
    <w:rsid w:val="005B7032"/>
    <w:rsid w:val="005C611B"/>
    <w:rsid w:val="0061783B"/>
    <w:rsid w:val="00640F04"/>
    <w:rsid w:val="00685E05"/>
    <w:rsid w:val="006903A4"/>
    <w:rsid w:val="0069318E"/>
    <w:rsid w:val="00696FA5"/>
    <w:rsid w:val="006B5E1D"/>
    <w:rsid w:val="00710547"/>
    <w:rsid w:val="007113AB"/>
    <w:rsid w:val="007C1159"/>
    <w:rsid w:val="00816F70"/>
    <w:rsid w:val="00845DBD"/>
    <w:rsid w:val="0088684F"/>
    <w:rsid w:val="00887F56"/>
    <w:rsid w:val="008D7F65"/>
    <w:rsid w:val="008F24AE"/>
    <w:rsid w:val="0097375F"/>
    <w:rsid w:val="00982DC7"/>
    <w:rsid w:val="00997389"/>
    <w:rsid w:val="009B30B1"/>
    <w:rsid w:val="00A20E83"/>
    <w:rsid w:val="00A367F4"/>
    <w:rsid w:val="00A949F9"/>
    <w:rsid w:val="00A94D75"/>
    <w:rsid w:val="00AD6E60"/>
    <w:rsid w:val="00B23D28"/>
    <w:rsid w:val="00C13715"/>
    <w:rsid w:val="00C177D1"/>
    <w:rsid w:val="00C21A66"/>
    <w:rsid w:val="00C929D4"/>
    <w:rsid w:val="00CA5CF0"/>
    <w:rsid w:val="00D32F09"/>
    <w:rsid w:val="00D47C36"/>
    <w:rsid w:val="00D66DF2"/>
    <w:rsid w:val="00D83444"/>
    <w:rsid w:val="00E123D6"/>
    <w:rsid w:val="00E17602"/>
    <w:rsid w:val="00E218F2"/>
    <w:rsid w:val="00E5107F"/>
    <w:rsid w:val="00E656BA"/>
    <w:rsid w:val="00E66E79"/>
    <w:rsid w:val="00E67792"/>
    <w:rsid w:val="00E67AE1"/>
    <w:rsid w:val="00E706C4"/>
    <w:rsid w:val="00E7726B"/>
    <w:rsid w:val="00E820F5"/>
    <w:rsid w:val="00E86788"/>
    <w:rsid w:val="00EA777E"/>
    <w:rsid w:val="00EB267D"/>
    <w:rsid w:val="00EE260C"/>
    <w:rsid w:val="00EE35DF"/>
    <w:rsid w:val="00F20DB8"/>
    <w:rsid w:val="00F478EE"/>
    <w:rsid w:val="00F52807"/>
    <w:rsid w:val="00FB6151"/>
    <w:rsid w:val="00FB7929"/>
    <w:rsid w:val="00FD26D8"/>
    <w:rsid w:val="00FE2ED4"/>
    <w:rsid w:val="3A096964"/>
    <w:rsid w:val="591D7C39"/>
    <w:rsid w:val="73E1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F105CBA-1F06-44CE-A7D8-67FEB4D6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723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6B5E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3175AF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5">
    <w:name w:val="Hyperlink"/>
    <w:basedOn w:val="a0"/>
    <w:rPr>
      <w:color w:val="3175AF"/>
      <w:u w:val="none"/>
    </w:rPr>
  </w:style>
  <w:style w:type="character" w:styleId="HTML0">
    <w:name w:val="HTML Code"/>
    <w:basedOn w:val="a0"/>
    <w:qFormat/>
    <w:rPr>
      <w:rFonts w:ascii="Menlo" w:eastAsia="Menlo" w:hAnsi="Menlo" w:cs="Menlo"/>
      <w:color w:val="C7254E"/>
      <w:sz w:val="21"/>
      <w:szCs w:val="21"/>
      <w:bdr w:val="single" w:sz="6" w:space="0" w:color="E1E1E1"/>
      <w:shd w:val="clear" w:color="auto" w:fill="F9F2F4"/>
      <w:vertAlign w:val="baseline"/>
    </w:rPr>
  </w:style>
  <w:style w:type="character" w:styleId="HTML1">
    <w:name w:val="HTML Keyboard"/>
    <w:basedOn w:val="a0"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Menlo" w:eastAsia="Menlo" w:hAnsi="Menlo" w:cs="Menlo" w:hint="default"/>
      <w:sz w:val="21"/>
      <w:szCs w:val="21"/>
    </w:rPr>
  </w:style>
  <w:style w:type="character" w:customStyle="1" w:styleId="filename">
    <w:name w:val="filename"/>
    <w:basedOn w:val="a0"/>
    <w:qFormat/>
    <w:rPr>
      <w:color w:val="777777"/>
      <w:sz w:val="16"/>
      <w:szCs w:val="16"/>
    </w:rPr>
  </w:style>
  <w:style w:type="character" w:customStyle="1" w:styleId="button">
    <w:name w:val="button"/>
    <w:basedOn w:val="a0"/>
  </w:style>
  <w:style w:type="character" w:customStyle="1" w:styleId="button1">
    <w:name w:val="button1"/>
    <w:basedOn w:val="a0"/>
    <w:qFormat/>
  </w:style>
  <w:style w:type="character" w:customStyle="1" w:styleId="action">
    <w:name w:val="action"/>
    <w:basedOn w:val="a0"/>
    <w:qFormat/>
    <w:rPr>
      <w:b/>
      <w:sz w:val="16"/>
      <w:szCs w:val="16"/>
      <w:shd w:val="clear" w:color="auto" w:fill="FFFFFF"/>
    </w:rPr>
  </w:style>
  <w:style w:type="character" w:customStyle="1" w:styleId="checked">
    <w:name w:val="checked"/>
    <w:basedOn w:val="a0"/>
  </w:style>
  <w:style w:type="character" w:customStyle="1" w:styleId="checked1">
    <w:name w:val="checked1"/>
    <w:basedOn w:val="a0"/>
    <w:qFormat/>
  </w:style>
  <w:style w:type="character" w:customStyle="1" w:styleId="tmpztreemovearrow">
    <w:name w:val="tmpztreemove_arrow"/>
    <w:basedOn w:val="a0"/>
  </w:style>
  <w:style w:type="character" w:customStyle="1" w:styleId="tmptreetablemovearrow">
    <w:name w:val="tmptreetablemove_arrow"/>
    <w:basedOn w:val="a0"/>
    <w:qFormat/>
  </w:style>
  <w:style w:type="character" w:customStyle="1" w:styleId="prefix">
    <w:name w:val="prefix"/>
    <w:basedOn w:val="a0"/>
    <w:qFormat/>
  </w:style>
  <w:style w:type="character" w:customStyle="1" w:styleId="suffix">
    <w:name w:val="suffix"/>
    <w:basedOn w:val="a0"/>
    <w:qFormat/>
  </w:style>
  <w:style w:type="character" w:customStyle="1" w:styleId="tag">
    <w:name w:val="tag"/>
    <w:basedOn w:val="a0"/>
    <w:qFormat/>
    <w:rPr>
      <w:color w:val="FFFFFF"/>
      <w:shd w:val="clear" w:color="auto" w:fill="AAAAAA"/>
    </w:rPr>
  </w:style>
  <w:style w:type="character" w:customStyle="1" w:styleId="hover25">
    <w:name w:val="hover25"/>
    <w:basedOn w:val="a0"/>
    <w:rPr>
      <w:color w:val="005580"/>
    </w:rPr>
  </w:style>
  <w:style w:type="paragraph" w:styleId="a6">
    <w:name w:val="header"/>
    <w:basedOn w:val="a"/>
    <w:link w:val="Char"/>
    <w:rsid w:val="002F4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F42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F4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F424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80112"/>
    <w:rPr>
      <w:color w:val="808080"/>
      <w:shd w:val="clear" w:color="auto" w:fill="E6E6E6"/>
    </w:rPr>
  </w:style>
  <w:style w:type="paragraph" w:styleId="a8">
    <w:name w:val="Balloon Text"/>
    <w:basedOn w:val="a"/>
    <w:link w:val="Char1"/>
    <w:rsid w:val="00EE35DF"/>
    <w:rPr>
      <w:sz w:val="18"/>
      <w:szCs w:val="18"/>
    </w:rPr>
  </w:style>
  <w:style w:type="character" w:customStyle="1" w:styleId="Char1">
    <w:name w:val="批注框文本 Char"/>
    <w:basedOn w:val="a0"/>
    <w:link w:val="a8"/>
    <w:rsid w:val="00EE35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C21A66"/>
    <w:pPr>
      <w:ind w:firstLine="420"/>
    </w:pPr>
  </w:style>
  <w:style w:type="character" w:customStyle="1" w:styleId="3Char">
    <w:name w:val="标题 3 Char"/>
    <w:basedOn w:val="a0"/>
    <w:link w:val="3"/>
    <w:rsid w:val="006B5E1D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lyg</cp:lastModifiedBy>
  <cp:revision>65</cp:revision>
  <dcterms:created xsi:type="dcterms:W3CDTF">2014-10-29T12:08:00Z</dcterms:created>
  <dcterms:modified xsi:type="dcterms:W3CDTF">2018-06-21T06:41:00Z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